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8B91" w14:textId="75F79CBB" w:rsidR="00250EB0" w:rsidRPr="00B059BD" w:rsidRDefault="00B059BD" w:rsidP="00B059B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STAFF DEVELOPMENT STATEMENT</w:t>
      </w:r>
    </w:p>
    <w:p w14:paraId="363A0DE5" w14:textId="47DC5991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Company:</w:t>
      </w:r>
      <w:r w:rsidRPr="00B059BD">
        <w:rPr>
          <w:rFonts w:ascii="Calibri" w:hAnsi="Calibri" w:cs="Calibri"/>
          <w:sz w:val="24"/>
          <w:szCs w:val="24"/>
        </w:rPr>
        <w:t xml:space="preserve"> Insight Training </w:t>
      </w:r>
      <w:r w:rsidRPr="00B059BD">
        <w:rPr>
          <w:rFonts w:ascii="Calibri" w:hAnsi="Calibri" w:cs="Calibri"/>
          <w:b/>
          <w:bCs/>
          <w:sz w:val="24"/>
          <w:szCs w:val="24"/>
        </w:rPr>
        <w:t>Effective Date:</w:t>
      </w:r>
      <w:r w:rsidRPr="00B059BD">
        <w:rPr>
          <w:rFonts w:ascii="Calibri" w:hAnsi="Calibri" w:cs="Calibri"/>
          <w:sz w:val="24"/>
          <w:szCs w:val="24"/>
        </w:rPr>
        <w:t xml:space="preserve"> </w:t>
      </w:r>
      <w:r w:rsidR="00B059BD" w:rsidRPr="00B059BD">
        <w:rPr>
          <w:rFonts w:ascii="Calibri" w:hAnsi="Calibri" w:cs="Calibri"/>
          <w:sz w:val="24"/>
          <w:szCs w:val="24"/>
        </w:rPr>
        <w:t>16.0426</w:t>
      </w:r>
      <w:r w:rsidRPr="00B059BD">
        <w:rPr>
          <w:rFonts w:ascii="Calibri" w:hAnsi="Calibri" w:cs="Calibri"/>
          <w:sz w:val="24"/>
          <w:szCs w:val="24"/>
        </w:rPr>
        <w:t xml:space="preserve"> </w:t>
      </w:r>
      <w:r w:rsidRPr="00B059BD">
        <w:rPr>
          <w:rFonts w:ascii="Calibri" w:hAnsi="Calibri" w:cs="Calibri"/>
          <w:b/>
          <w:bCs/>
          <w:sz w:val="24"/>
          <w:szCs w:val="24"/>
        </w:rPr>
        <w:t>Review Date:</w:t>
      </w:r>
      <w:r w:rsidRPr="00B059BD">
        <w:rPr>
          <w:rFonts w:ascii="Calibri" w:hAnsi="Calibri" w:cs="Calibri"/>
          <w:sz w:val="24"/>
          <w:szCs w:val="24"/>
        </w:rPr>
        <w:t xml:space="preserve"> </w:t>
      </w:r>
      <w:r w:rsidR="00B059BD" w:rsidRPr="00B059BD">
        <w:rPr>
          <w:rFonts w:ascii="Calibri" w:hAnsi="Calibri" w:cs="Calibri"/>
          <w:sz w:val="24"/>
          <w:szCs w:val="24"/>
        </w:rPr>
        <w:t>16.04.27</w:t>
      </w:r>
    </w:p>
    <w:p w14:paraId="6C33EA52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1. Statement of Intent</w:t>
      </w:r>
    </w:p>
    <w:p w14:paraId="1EB14DB8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Insight Training is committed to the continuous professional development of all staff to ensure high-quality teaching, learning, and support services. We recognise that investing in staff development enhances individual performance, supports organisational growth, and improves outcomes for learners.</w:t>
      </w:r>
    </w:p>
    <w:p w14:paraId="12FF3E20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2. Aims</w:t>
      </w:r>
    </w:p>
    <w:p w14:paraId="64FF0087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The organisation aims to:</w:t>
      </w:r>
    </w:p>
    <w:p w14:paraId="25C43002" w14:textId="77777777" w:rsidR="00250EB0" w:rsidRPr="00B059BD" w:rsidRDefault="00250EB0" w:rsidP="00250EB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Develop a skilled, knowledgeable, and motivated workforce</w:t>
      </w:r>
    </w:p>
    <w:p w14:paraId="727284F4" w14:textId="77777777" w:rsidR="00250EB0" w:rsidRPr="00B059BD" w:rsidRDefault="00250EB0" w:rsidP="00250EB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Maintain high standards in teaching, training, and assessment</w:t>
      </w:r>
    </w:p>
    <w:p w14:paraId="2E6388BE" w14:textId="77777777" w:rsidR="00250EB0" w:rsidRPr="00B059BD" w:rsidRDefault="00250EB0" w:rsidP="00250EB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Ensure compliance with legal and regulatory requirements</w:t>
      </w:r>
    </w:p>
    <w:p w14:paraId="3B819D7E" w14:textId="77777777" w:rsidR="00250EB0" w:rsidRPr="00B059BD" w:rsidRDefault="00250EB0" w:rsidP="00250EB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Support career progression and professional growth</w:t>
      </w:r>
    </w:p>
    <w:p w14:paraId="7683B4A6" w14:textId="77777777" w:rsidR="00250EB0" w:rsidRPr="00B059BD" w:rsidRDefault="00250EB0" w:rsidP="00250EB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Promote a culture of continuous improvement and lifelong learning</w:t>
      </w:r>
    </w:p>
    <w:p w14:paraId="35B64841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3. Commitment to Professional Development</w:t>
      </w:r>
    </w:p>
    <w:p w14:paraId="2CFEBA82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Insight Training will:</w:t>
      </w:r>
    </w:p>
    <w:p w14:paraId="4345DF59" w14:textId="77777777" w:rsidR="00250EB0" w:rsidRPr="00B059BD" w:rsidRDefault="00250EB0" w:rsidP="00250EB0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Provide access to relevant training and development opportunities</w:t>
      </w:r>
    </w:p>
    <w:p w14:paraId="6A96362A" w14:textId="77777777" w:rsidR="00250EB0" w:rsidRPr="00B059BD" w:rsidRDefault="00250EB0" w:rsidP="00250EB0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Encourage continuous professional development (CPD)</w:t>
      </w:r>
    </w:p>
    <w:p w14:paraId="1FA8EB7C" w14:textId="77777777" w:rsidR="00250EB0" w:rsidRPr="00B059BD" w:rsidRDefault="00250EB0" w:rsidP="00250EB0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Support staff in gaining professional qualifications where appropriate</w:t>
      </w:r>
    </w:p>
    <w:p w14:paraId="2E5EC20C" w14:textId="77777777" w:rsidR="00250EB0" w:rsidRPr="00B059BD" w:rsidRDefault="00250EB0" w:rsidP="00250EB0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Ensure all staff complete mandatory training (e.g., safeguarding, Prevent, GDPR, equality and diversity)</w:t>
      </w:r>
    </w:p>
    <w:p w14:paraId="04472393" w14:textId="77777777" w:rsidR="00250EB0" w:rsidRPr="00B059BD" w:rsidRDefault="00250EB0" w:rsidP="00250EB0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Align development activities with organisational goals and quality standards</w:t>
      </w:r>
    </w:p>
    <w:p w14:paraId="382C7061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4. Types of Development Activities</w:t>
      </w:r>
    </w:p>
    <w:p w14:paraId="1BE01900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Staff development may include:</w:t>
      </w:r>
    </w:p>
    <w:p w14:paraId="7F2BCDB8" w14:textId="77777777" w:rsidR="00250EB0" w:rsidRPr="00B059BD" w:rsidRDefault="00250EB0" w:rsidP="00250EB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Formal training courses and workshops</w:t>
      </w:r>
    </w:p>
    <w:p w14:paraId="4E7FF8F0" w14:textId="77777777" w:rsidR="00250EB0" w:rsidRPr="00B059BD" w:rsidRDefault="00250EB0" w:rsidP="00250EB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In-house training sessions</w:t>
      </w:r>
    </w:p>
    <w:p w14:paraId="1E7DFB03" w14:textId="77777777" w:rsidR="00250EB0" w:rsidRPr="00B059BD" w:rsidRDefault="00250EB0" w:rsidP="00250EB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Coaching and mentoring</w:t>
      </w:r>
    </w:p>
    <w:p w14:paraId="6213642D" w14:textId="77777777" w:rsidR="00250EB0" w:rsidRPr="00B059BD" w:rsidRDefault="00250EB0" w:rsidP="00250EB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Peer observations and feedback</w:t>
      </w:r>
    </w:p>
    <w:p w14:paraId="1CF6F422" w14:textId="77777777" w:rsidR="00250EB0" w:rsidRPr="00B059BD" w:rsidRDefault="00250EB0" w:rsidP="00250EB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Professional qualifications and certifications</w:t>
      </w:r>
    </w:p>
    <w:p w14:paraId="49007167" w14:textId="77777777" w:rsidR="00250EB0" w:rsidRPr="00B059BD" w:rsidRDefault="00250EB0" w:rsidP="00250EB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Attendance at conferences and industry events</w:t>
      </w:r>
    </w:p>
    <w:p w14:paraId="310B46F9" w14:textId="77777777" w:rsidR="00250EB0" w:rsidRPr="00B059BD" w:rsidRDefault="00250EB0" w:rsidP="00250EB0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lastRenderedPageBreak/>
        <w:t>E-learning and self-directed study</w:t>
      </w:r>
    </w:p>
    <w:p w14:paraId="18AE8E09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5. Roles and Responsibilities</w:t>
      </w:r>
    </w:p>
    <w:p w14:paraId="7B8B9EFF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5.1 Management</w:t>
      </w:r>
    </w:p>
    <w:p w14:paraId="365F9187" w14:textId="77777777" w:rsidR="00250EB0" w:rsidRPr="00B059BD" w:rsidRDefault="00250EB0" w:rsidP="00250EB0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Identify organisational training needs</w:t>
      </w:r>
    </w:p>
    <w:p w14:paraId="0B5EA94F" w14:textId="77777777" w:rsidR="00250EB0" w:rsidRPr="00B059BD" w:rsidRDefault="00250EB0" w:rsidP="00250EB0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Provide resources and support for development</w:t>
      </w:r>
    </w:p>
    <w:p w14:paraId="4991F731" w14:textId="77777777" w:rsidR="00250EB0" w:rsidRPr="00B059BD" w:rsidRDefault="00250EB0" w:rsidP="00250EB0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Monitor and evaluate the impact of training</w:t>
      </w:r>
    </w:p>
    <w:p w14:paraId="7FC4F52E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5.2 Line Managers</w:t>
      </w:r>
    </w:p>
    <w:p w14:paraId="41FED282" w14:textId="77777777" w:rsidR="00250EB0" w:rsidRPr="00B059BD" w:rsidRDefault="00250EB0" w:rsidP="00250EB0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Identify individual development needs through appraisal</w:t>
      </w:r>
    </w:p>
    <w:p w14:paraId="67DE952C" w14:textId="77777777" w:rsidR="00250EB0" w:rsidRPr="00B059BD" w:rsidRDefault="00250EB0" w:rsidP="00250EB0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Support staff in achieving development goals</w:t>
      </w:r>
    </w:p>
    <w:p w14:paraId="610DB1EB" w14:textId="77777777" w:rsidR="00250EB0" w:rsidRPr="00B059BD" w:rsidRDefault="00250EB0" w:rsidP="00250EB0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Provide regular feedback and coaching</w:t>
      </w:r>
    </w:p>
    <w:p w14:paraId="656F64A7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5.3 Employees</w:t>
      </w:r>
    </w:p>
    <w:p w14:paraId="7D75442A" w14:textId="77777777" w:rsidR="00250EB0" w:rsidRPr="00B059BD" w:rsidRDefault="00250EB0" w:rsidP="00250EB0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Take responsibility for their own development</w:t>
      </w:r>
    </w:p>
    <w:p w14:paraId="16C4F5DF" w14:textId="77777777" w:rsidR="00250EB0" w:rsidRPr="00B059BD" w:rsidRDefault="00250EB0" w:rsidP="00250EB0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Engage in CPD activities</w:t>
      </w:r>
    </w:p>
    <w:p w14:paraId="1D19342C" w14:textId="77777777" w:rsidR="00250EB0" w:rsidRPr="00B059BD" w:rsidRDefault="00250EB0" w:rsidP="00250EB0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Apply learning to improve performance</w:t>
      </w:r>
    </w:p>
    <w:p w14:paraId="6AF32C63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6. Performance Management and Appraisal</w:t>
      </w:r>
    </w:p>
    <w:p w14:paraId="0DFAB8D8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Staff development will be supported through:</w:t>
      </w:r>
    </w:p>
    <w:p w14:paraId="6691F914" w14:textId="77777777" w:rsidR="00250EB0" w:rsidRPr="00B059BD" w:rsidRDefault="00250EB0" w:rsidP="00250EB0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Annual appraisals</w:t>
      </w:r>
    </w:p>
    <w:p w14:paraId="090D6077" w14:textId="77777777" w:rsidR="00250EB0" w:rsidRPr="00B059BD" w:rsidRDefault="00250EB0" w:rsidP="00250EB0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Regular supervision and one-to-one meetings</w:t>
      </w:r>
    </w:p>
    <w:p w14:paraId="613A73CB" w14:textId="77777777" w:rsidR="00250EB0" w:rsidRPr="00B059BD" w:rsidRDefault="00250EB0" w:rsidP="00250EB0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Individual development plans (IDPs)</w:t>
      </w:r>
    </w:p>
    <w:p w14:paraId="1A79264A" w14:textId="77777777" w:rsidR="00250EB0" w:rsidRPr="00B059BD" w:rsidRDefault="00250EB0" w:rsidP="00250EB0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Ongoing performance reviews</w:t>
      </w:r>
    </w:p>
    <w:p w14:paraId="34BE9BCE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7. Equality and Accessibility</w:t>
      </w:r>
    </w:p>
    <w:p w14:paraId="0F6C0D26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Insight Training is committed to providing equal access to development opportunities for all staff, regardless of background or protected characteristics.</w:t>
      </w:r>
    </w:p>
    <w:p w14:paraId="3F412014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8. Monitoring and Evaluation</w:t>
      </w:r>
    </w:p>
    <w:p w14:paraId="40787EB9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The effectiveness of staff development will be evaluated through:</w:t>
      </w:r>
    </w:p>
    <w:p w14:paraId="69A268C7" w14:textId="77777777" w:rsidR="00250EB0" w:rsidRPr="00B059BD" w:rsidRDefault="00250EB0" w:rsidP="00250EB0">
      <w:pPr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Staff feedback</w:t>
      </w:r>
    </w:p>
    <w:p w14:paraId="169A97E0" w14:textId="77777777" w:rsidR="00250EB0" w:rsidRPr="00B059BD" w:rsidRDefault="00250EB0" w:rsidP="00250EB0">
      <w:pPr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Performance outcomes</w:t>
      </w:r>
    </w:p>
    <w:p w14:paraId="43C13056" w14:textId="77777777" w:rsidR="00250EB0" w:rsidRPr="00B059BD" w:rsidRDefault="00250EB0" w:rsidP="00250EB0">
      <w:pPr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Learner outcomes and feedback</w:t>
      </w:r>
    </w:p>
    <w:p w14:paraId="6568236A" w14:textId="77777777" w:rsidR="00250EB0" w:rsidRPr="00B059BD" w:rsidRDefault="00250EB0" w:rsidP="00250EB0">
      <w:pPr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Quality assurance processes</w:t>
      </w:r>
    </w:p>
    <w:p w14:paraId="672380FB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lastRenderedPageBreak/>
        <w:t>9. Policy Review</w:t>
      </w:r>
    </w:p>
    <w:p w14:paraId="58181777" w14:textId="77777777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sz w:val="24"/>
          <w:szCs w:val="24"/>
        </w:rPr>
        <w:t>This statement will be reviewed annually to ensure it remains relevant and aligned with organisational and regulatory requirements.</w:t>
      </w:r>
    </w:p>
    <w:p w14:paraId="0169CA93" w14:textId="7777777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</w:p>
    <w:p w14:paraId="0CDE5B4A" w14:textId="05C23C97" w:rsidR="00250EB0" w:rsidRPr="00B059BD" w:rsidRDefault="00250EB0" w:rsidP="00250EB0">
      <w:pPr>
        <w:rPr>
          <w:rFonts w:ascii="Calibri" w:hAnsi="Calibri" w:cs="Calibri"/>
          <w:b/>
          <w:bCs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CPD Log is needed to support student’s professional development and membership of regulatory body</w:t>
      </w:r>
      <w:r w:rsidR="00B059BD">
        <w:rPr>
          <w:rFonts w:ascii="Calibri" w:hAnsi="Calibri" w:cs="Calibri"/>
          <w:b/>
          <w:bCs/>
          <w:sz w:val="24"/>
          <w:szCs w:val="24"/>
        </w:rPr>
        <w:t xml:space="preserve"> (log template provided)</w:t>
      </w:r>
    </w:p>
    <w:p w14:paraId="2298093E" w14:textId="6756F726" w:rsidR="00250EB0" w:rsidRPr="00B059BD" w:rsidRDefault="00250EB0" w:rsidP="00250EB0">
      <w:pPr>
        <w:rPr>
          <w:rFonts w:ascii="Calibri" w:hAnsi="Calibri" w:cs="Calibri"/>
          <w:sz w:val="24"/>
          <w:szCs w:val="24"/>
        </w:rPr>
      </w:pPr>
      <w:r w:rsidRPr="00B059BD">
        <w:rPr>
          <w:rFonts w:ascii="Calibri" w:hAnsi="Calibri" w:cs="Calibri"/>
          <w:b/>
          <w:bCs/>
          <w:sz w:val="24"/>
          <w:szCs w:val="24"/>
        </w:rPr>
        <w:t>Approved by:</w:t>
      </w:r>
      <w:r w:rsidRPr="00B059BD">
        <w:rPr>
          <w:rFonts w:ascii="Calibri" w:hAnsi="Calibri" w:cs="Calibri"/>
          <w:sz w:val="24"/>
          <w:szCs w:val="24"/>
        </w:rPr>
        <w:t xml:space="preserve"> </w:t>
      </w:r>
      <w:r w:rsidR="00B059BD" w:rsidRPr="00B059BD">
        <w:rPr>
          <w:rFonts w:ascii="Calibri" w:hAnsi="Calibri" w:cs="Calibri"/>
          <w:i/>
          <w:iCs/>
          <w:sz w:val="24"/>
          <w:szCs w:val="24"/>
        </w:rPr>
        <w:t>C McNabb</w:t>
      </w:r>
      <w:r w:rsidRPr="00B059BD">
        <w:rPr>
          <w:rFonts w:ascii="Calibri" w:hAnsi="Calibri" w:cs="Calibri"/>
          <w:sz w:val="24"/>
          <w:szCs w:val="24"/>
        </w:rPr>
        <w:br/>
      </w:r>
      <w:r w:rsidRPr="00B059BD">
        <w:rPr>
          <w:rFonts w:ascii="Calibri" w:hAnsi="Calibri" w:cs="Calibri"/>
          <w:b/>
          <w:bCs/>
          <w:sz w:val="24"/>
          <w:szCs w:val="24"/>
        </w:rPr>
        <w:t>Date:</w:t>
      </w:r>
      <w:r w:rsidR="00B059BD">
        <w:rPr>
          <w:rFonts w:ascii="Calibri" w:hAnsi="Calibri" w:cs="Calibri"/>
          <w:sz w:val="24"/>
          <w:szCs w:val="24"/>
        </w:rPr>
        <w:t>16.04.26</w:t>
      </w:r>
    </w:p>
    <w:p w14:paraId="30D95BA9" w14:textId="77777777" w:rsidR="00BF2B7D" w:rsidRPr="00B059BD" w:rsidRDefault="00BF2B7D">
      <w:pPr>
        <w:rPr>
          <w:rFonts w:ascii="Calibri" w:hAnsi="Calibri" w:cs="Calibri"/>
          <w:sz w:val="24"/>
          <w:szCs w:val="24"/>
        </w:rPr>
      </w:pPr>
    </w:p>
    <w:sectPr w:rsidR="00BF2B7D" w:rsidRPr="00B059B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F4BA" w14:textId="77777777" w:rsidR="00F338C4" w:rsidRDefault="00F338C4" w:rsidP="00B059BD">
      <w:pPr>
        <w:spacing w:after="0" w:line="240" w:lineRule="auto"/>
      </w:pPr>
      <w:r>
        <w:separator/>
      </w:r>
    </w:p>
  </w:endnote>
  <w:endnote w:type="continuationSeparator" w:id="0">
    <w:p w14:paraId="04D81CB6" w14:textId="77777777" w:rsidR="00F338C4" w:rsidRDefault="00F338C4" w:rsidP="00B05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B4B36" w14:textId="77777777" w:rsidR="00F338C4" w:rsidRDefault="00F338C4" w:rsidP="00B059BD">
      <w:pPr>
        <w:spacing w:after="0" w:line="240" w:lineRule="auto"/>
      </w:pPr>
      <w:r>
        <w:separator/>
      </w:r>
    </w:p>
  </w:footnote>
  <w:footnote w:type="continuationSeparator" w:id="0">
    <w:p w14:paraId="3944CC4D" w14:textId="77777777" w:rsidR="00F338C4" w:rsidRDefault="00F338C4" w:rsidP="00B05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0375" w14:textId="6B580EC4" w:rsidR="00B059BD" w:rsidRDefault="00B059BD">
    <w:pPr>
      <w:pStyle w:val="Header"/>
    </w:pPr>
    <w:r>
      <w:rPr>
        <w:noProof/>
      </w:rPr>
      <w:drawing>
        <wp:inline distT="0" distB="0" distL="0" distR="0" wp14:anchorId="7521177F" wp14:editId="7786EFFB">
          <wp:extent cx="1508760" cy="415720"/>
          <wp:effectExtent l="0" t="0" r="0" b="3810"/>
          <wp:docPr id="6916942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694241" name="Picture 6916942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692" cy="43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F5191" w14:textId="77777777" w:rsidR="00B059BD" w:rsidRDefault="00B059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23D43"/>
    <w:multiLevelType w:val="multilevel"/>
    <w:tmpl w:val="E99A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D07C2"/>
    <w:multiLevelType w:val="multilevel"/>
    <w:tmpl w:val="B508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A35E7"/>
    <w:multiLevelType w:val="multilevel"/>
    <w:tmpl w:val="1BA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A11AA"/>
    <w:multiLevelType w:val="multilevel"/>
    <w:tmpl w:val="D71A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C036D"/>
    <w:multiLevelType w:val="multilevel"/>
    <w:tmpl w:val="3CAA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F74DF"/>
    <w:multiLevelType w:val="multilevel"/>
    <w:tmpl w:val="C872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407A9"/>
    <w:multiLevelType w:val="multilevel"/>
    <w:tmpl w:val="2750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A1FB0"/>
    <w:multiLevelType w:val="multilevel"/>
    <w:tmpl w:val="9490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460875">
    <w:abstractNumId w:val="3"/>
  </w:num>
  <w:num w:numId="2" w16cid:durableId="735323192">
    <w:abstractNumId w:val="7"/>
  </w:num>
  <w:num w:numId="3" w16cid:durableId="162553073">
    <w:abstractNumId w:val="0"/>
  </w:num>
  <w:num w:numId="4" w16cid:durableId="634914607">
    <w:abstractNumId w:val="4"/>
  </w:num>
  <w:num w:numId="5" w16cid:durableId="2073238594">
    <w:abstractNumId w:val="2"/>
  </w:num>
  <w:num w:numId="6" w16cid:durableId="163592531">
    <w:abstractNumId w:val="1"/>
  </w:num>
  <w:num w:numId="7" w16cid:durableId="317612881">
    <w:abstractNumId w:val="5"/>
  </w:num>
  <w:num w:numId="8" w16cid:durableId="707533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B0"/>
    <w:rsid w:val="00250EB0"/>
    <w:rsid w:val="002E445B"/>
    <w:rsid w:val="004313D6"/>
    <w:rsid w:val="00B059BD"/>
    <w:rsid w:val="00BF2B7D"/>
    <w:rsid w:val="00F3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E4F2F"/>
  <w15:chartTrackingRefBased/>
  <w15:docId w15:val="{5D895968-7DAD-455D-9215-9CD2A872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E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E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E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E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E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E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E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5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9BD"/>
  </w:style>
  <w:style w:type="paragraph" w:styleId="Footer">
    <w:name w:val="footer"/>
    <w:basedOn w:val="Normal"/>
    <w:link w:val="FooterChar"/>
    <w:uiPriority w:val="99"/>
    <w:unhideWhenUsed/>
    <w:rsid w:val="00B05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3</cp:revision>
  <dcterms:created xsi:type="dcterms:W3CDTF">2026-03-25T13:32:00Z</dcterms:created>
  <dcterms:modified xsi:type="dcterms:W3CDTF">2026-07-10T10:23:00Z</dcterms:modified>
</cp:coreProperties>
</file>