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E0BA2" w14:textId="7BA0FDF0" w:rsidR="002C5C45" w:rsidRPr="00490719" w:rsidRDefault="00490719" w:rsidP="002C5C45">
      <w:pPr>
        <w:rPr>
          <w:rFonts w:ascii="Calibri" w:hAnsi="Calibri" w:cs="Calibri"/>
          <w:b/>
          <w:bCs/>
          <w:sz w:val="24"/>
          <w:szCs w:val="24"/>
        </w:rPr>
      </w:pPr>
      <w:r w:rsidRPr="00490719">
        <w:rPr>
          <w:rFonts w:ascii="Calibri" w:hAnsi="Calibri" w:cs="Calibri"/>
          <w:b/>
          <w:bCs/>
          <w:sz w:val="24"/>
          <w:szCs w:val="24"/>
        </w:rPr>
        <w:t>INTERNAL MODERATION (IQA) POLICY</w:t>
      </w:r>
    </w:p>
    <w:p w14:paraId="1A883AA5" w14:textId="77777777" w:rsidR="002C5C45" w:rsidRPr="00490719" w:rsidRDefault="002C5C45" w:rsidP="002C5C45">
      <w:pPr>
        <w:rPr>
          <w:rFonts w:ascii="Calibri" w:hAnsi="Calibri" w:cs="Calibri"/>
          <w:b/>
          <w:bCs/>
          <w:sz w:val="24"/>
          <w:szCs w:val="24"/>
        </w:rPr>
      </w:pPr>
      <w:r w:rsidRPr="00490719">
        <w:rPr>
          <w:rFonts w:ascii="Calibri" w:hAnsi="Calibri" w:cs="Calibri"/>
          <w:b/>
          <w:bCs/>
          <w:sz w:val="24"/>
          <w:szCs w:val="24"/>
        </w:rPr>
        <w:t>1. Purpose</w:t>
      </w:r>
    </w:p>
    <w:p w14:paraId="6D6F08B7" w14:textId="77777777" w:rsidR="00490719" w:rsidRDefault="002C5C45" w:rsidP="002C5C45">
      <w:p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>Insight Training is committed to continuous improvement in teaching, learning, and assessment.</w:t>
      </w:r>
    </w:p>
    <w:p w14:paraId="773E8482" w14:textId="57AE39C8" w:rsidR="002C5C45" w:rsidRPr="00490719" w:rsidRDefault="002C5C45" w:rsidP="002C5C45">
      <w:p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>Internal moderation (also known as Internal Quality Assurance – IQA) ensures that all assessment decisions are:</w:t>
      </w:r>
    </w:p>
    <w:p w14:paraId="346E74C0" w14:textId="77777777" w:rsidR="002C5C45" w:rsidRPr="00490719" w:rsidRDefault="002C5C45" w:rsidP="002C5C45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b/>
          <w:bCs/>
          <w:sz w:val="24"/>
          <w:szCs w:val="24"/>
        </w:rPr>
        <w:t>Fair</w:t>
      </w:r>
      <w:r w:rsidRPr="00490719">
        <w:rPr>
          <w:rFonts w:ascii="Calibri" w:hAnsi="Calibri" w:cs="Calibri"/>
          <w:sz w:val="24"/>
          <w:szCs w:val="24"/>
        </w:rPr>
        <w:t xml:space="preserve"> </w:t>
      </w:r>
    </w:p>
    <w:p w14:paraId="0C81B79B" w14:textId="77777777" w:rsidR="002C5C45" w:rsidRPr="00490719" w:rsidRDefault="002C5C45" w:rsidP="002C5C45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b/>
          <w:bCs/>
          <w:sz w:val="24"/>
          <w:szCs w:val="24"/>
        </w:rPr>
        <w:t>Consistent</w:t>
      </w:r>
      <w:r w:rsidRPr="00490719">
        <w:rPr>
          <w:rFonts w:ascii="Calibri" w:hAnsi="Calibri" w:cs="Calibri"/>
          <w:sz w:val="24"/>
          <w:szCs w:val="24"/>
        </w:rPr>
        <w:t xml:space="preserve"> </w:t>
      </w:r>
    </w:p>
    <w:p w14:paraId="676D5E38" w14:textId="77777777" w:rsidR="002C5C45" w:rsidRPr="00490719" w:rsidRDefault="002C5C45" w:rsidP="002C5C45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b/>
          <w:bCs/>
          <w:sz w:val="24"/>
          <w:szCs w:val="24"/>
        </w:rPr>
        <w:t>Accurate</w:t>
      </w:r>
      <w:r w:rsidRPr="00490719">
        <w:rPr>
          <w:rFonts w:ascii="Calibri" w:hAnsi="Calibri" w:cs="Calibri"/>
          <w:sz w:val="24"/>
          <w:szCs w:val="24"/>
        </w:rPr>
        <w:t xml:space="preserve"> </w:t>
      </w:r>
    </w:p>
    <w:p w14:paraId="69C46AED" w14:textId="77777777" w:rsidR="002C5C45" w:rsidRPr="00490719" w:rsidRDefault="002C5C45" w:rsidP="002C5C45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b/>
          <w:bCs/>
          <w:sz w:val="24"/>
          <w:szCs w:val="24"/>
        </w:rPr>
        <w:t>In line with awarding body standards</w:t>
      </w:r>
      <w:r w:rsidRPr="00490719">
        <w:rPr>
          <w:rFonts w:ascii="Calibri" w:hAnsi="Calibri" w:cs="Calibri"/>
          <w:sz w:val="24"/>
          <w:szCs w:val="24"/>
        </w:rPr>
        <w:t xml:space="preserve"> </w:t>
      </w:r>
    </w:p>
    <w:p w14:paraId="2F46E51C" w14:textId="77777777" w:rsidR="002C5C45" w:rsidRPr="00490719" w:rsidRDefault="002C5C45" w:rsidP="002C5C45">
      <w:p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This policy is reviewed </w:t>
      </w:r>
      <w:r w:rsidRPr="00490719">
        <w:rPr>
          <w:rFonts w:ascii="Calibri" w:hAnsi="Calibri" w:cs="Calibri"/>
          <w:b/>
          <w:bCs/>
          <w:sz w:val="24"/>
          <w:szCs w:val="24"/>
        </w:rPr>
        <w:t>annually</w:t>
      </w:r>
      <w:r w:rsidRPr="00490719">
        <w:rPr>
          <w:rFonts w:ascii="Calibri" w:hAnsi="Calibri" w:cs="Calibri"/>
          <w:sz w:val="24"/>
          <w:szCs w:val="24"/>
        </w:rPr>
        <w:t xml:space="preserve"> to keep it up to date.</w:t>
      </w:r>
    </w:p>
    <w:p w14:paraId="44D91AC4" w14:textId="77777777" w:rsidR="002C5C45" w:rsidRPr="00490719" w:rsidRDefault="002C5C45" w:rsidP="002C5C45">
      <w:pPr>
        <w:rPr>
          <w:rFonts w:ascii="Calibri" w:hAnsi="Calibri" w:cs="Calibri"/>
          <w:b/>
          <w:bCs/>
          <w:sz w:val="24"/>
          <w:szCs w:val="24"/>
        </w:rPr>
      </w:pPr>
      <w:r w:rsidRPr="00490719">
        <w:rPr>
          <w:rFonts w:ascii="Calibri" w:hAnsi="Calibri" w:cs="Calibri"/>
          <w:b/>
          <w:bCs/>
          <w:sz w:val="24"/>
          <w:szCs w:val="24"/>
        </w:rPr>
        <w:t>2. Scope</w:t>
      </w:r>
    </w:p>
    <w:p w14:paraId="57E4B947" w14:textId="77777777" w:rsidR="002C5C45" w:rsidRPr="00490719" w:rsidRDefault="002C5C45" w:rsidP="002C5C45">
      <w:p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>This policy applies to all staff involved in:</w:t>
      </w:r>
    </w:p>
    <w:p w14:paraId="7CA4BE18" w14:textId="77777777" w:rsidR="002C5C45" w:rsidRPr="00490719" w:rsidRDefault="002C5C45" w:rsidP="002C5C45">
      <w:pPr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Teaching and training </w:t>
      </w:r>
    </w:p>
    <w:p w14:paraId="571D8EBC" w14:textId="77777777" w:rsidR="002C5C45" w:rsidRPr="00490719" w:rsidRDefault="002C5C45" w:rsidP="002C5C45">
      <w:pPr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Assessing learners </w:t>
      </w:r>
    </w:p>
    <w:p w14:paraId="23F9B16B" w14:textId="77777777" w:rsidR="002C5C45" w:rsidRPr="00490719" w:rsidRDefault="002C5C45" w:rsidP="002C5C45">
      <w:pPr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Internal Quality Assurance (IQA) </w:t>
      </w:r>
    </w:p>
    <w:p w14:paraId="3D1817A9" w14:textId="77777777" w:rsidR="002C5C45" w:rsidRPr="00490719" w:rsidRDefault="002C5C45" w:rsidP="002C5C45">
      <w:pPr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Course management and support </w:t>
      </w:r>
    </w:p>
    <w:p w14:paraId="6050744D" w14:textId="77777777" w:rsidR="002C5C45" w:rsidRPr="00490719" w:rsidRDefault="002C5C45" w:rsidP="002C5C45">
      <w:p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>It covers all qualifications and training programmes delivered by Insight Training.</w:t>
      </w:r>
    </w:p>
    <w:p w14:paraId="253DC912" w14:textId="77777777" w:rsidR="002C5C45" w:rsidRPr="00490719" w:rsidRDefault="002C5C45" w:rsidP="002C5C45">
      <w:pPr>
        <w:rPr>
          <w:rFonts w:ascii="Calibri" w:hAnsi="Calibri" w:cs="Calibri"/>
          <w:b/>
          <w:bCs/>
          <w:sz w:val="24"/>
          <w:szCs w:val="24"/>
        </w:rPr>
      </w:pPr>
      <w:r w:rsidRPr="00490719">
        <w:rPr>
          <w:rFonts w:ascii="Calibri" w:hAnsi="Calibri" w:cs="Calibri"/>
          <w:b/>
          <w:bCs/>
          <w:sz w:val="24"/>
          <w:szCs w:val="24"/>
        </w:rPr>
        <w:t>3. Key Principles</w:t>
      </w:r>
    </w:p>
    <w:p w14:paraId="4E576ED6" w14:textId="77777777" w:rsidR="002C5C45" w:rsidRPr="00490719" w:rsidRDefault="002C5C45" w:rsidP="002C5C45">
      <w:p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>To maintain high standards, Insight Training will:</w:t>
      </w:r>
    </w:p>
    <w:p w14:paraId="0B43E388" w14:textId="77777777" w:rsidR="002C5C45" w:rsidRPr="00490719" w:rsidRDefault="002C5C45" w:rsidP="002C5C45">
      <w:pPr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Have clear </w:t>
      </w:r>
      <w:r w:rsidRPr="00490719">
        <w:rPr>
          <w:rFonts w:ascii="Calibri" w:hAnsi="Calibri" w:cs="Calibri"/>
          <w:b/>
          <w:bCs/>
          <w:sz w:val="24"/>
          <w:szCs w:val="24"/>
        </w:rPr>
        <w:t>assessment and moderation processes</w:t>
      </w:r>
      <w:r w:rsidRPr="00490719">
        <w:rPr>
          <w:rFonts w:ascii="Calibri" w:hAnsi="Calibri" w:cs="Calibri"/>
          <w:sz w:val="24"/>
          <w:szCs w:val="24"/>
        </w:rPr>
        <w:t xml:space="preserve"> in place </w:t>
      </w:r>
    </w:p>
    <w:p w14:paraId="467C9F70" w14:textId="77777777" w:rsidR="002C5C45" w:rsidRPr="00490719" w:rsidRDefault="002C5C45" w:rsidP="002C5C45">
      <w:pPr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Ensure </w:t>
      </w:r>
      <w:r w:rsidRPr="00490719">
        <w:rPr>
          <w:rFonts w:ascii="Calibri" w:hAnsi="Calibri" w:cs="Calibri"/>
          <w:b/>
          <w:bCs/>
          <w:sz w:val="24"/>
          <w:szCs w:val="24"/>
        </w:rPr>
        <w:t>all assessors are supported and monitored</w:t>
      </w:r>
      <w:r w:rsidRPr="00490719">
        <w:rPr>
          <w:rFonts w:ascii="Calibri" w:hAnsi="Calibri" w:cs="Calibri"/>
          <w:sz w:val="24"/>
          <w:szCs w:val="24"/>
        </w:rPr>
        <w:t xml:space="preserve"> </w:t>
      </w:r>
    </w:p>
    <w:p w14:paraId="35FD6D05" w14:textId="77777777" w:rsidR="002C5C45" w:rsidRPr="00490719" w:rsidRDefault="002C5C45" w:rsidP="002C5C45">
      <w:pPr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Regularly </w:t>
      </w:r>
      <w:r w:rsidRPr="00490719">
        <w:rPr>
          <w:rFonts w:ascii="Calibri" w:hAnsi="Calibri" w:cs="Calibri"/>
          <w:b/>
          <w:bCs/>
          <w:sz w:val="24"/>
          <w:szCs w:val="24"/>
        </w:rPr>
        <w:t>check the quality of assessment decisions</w:t>
      </w:r>
      <w:r w:rsidRPr="00490719">
        <w:rPr>
          <w:rFonts w:ascii="Calibri" w:hAnsi="Calibri" w:cs="Calibri"/>
          <w:sz w:val="24"/>
          <w:szCs w:val="24"/>
        </w:rPr>
        <w:t xml:space="preserve"> </w:t>
      </w:r>
    </w:p>
    <w:p w14:paraId="564C30C8" w14:textId="77777777" w:rsidR="002C5C45" w:rsidRPr="00490719" w:rsidRDefault="002C5C45" w:rsidP="002C5C45">
      <w:pPr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Keep </w:t>
      </w:r>
      <w:r w:rsidRPr="00490719">
        <w:rPr>
          <w:rFonts w:ascii="Calibri" w:hAnsi="Calibri" w:cs="Calibri"/>
          <w:b/>
          <w:bCs/>
          <w:sz w:val="24"/>
          <w:szCs w:val="24"/>
        </w:rPr>
        <w:t>accurate, secure, and confidential records</w:t>
      </w:r>
      <w:r w:rsidRPr="00490719">
        <w:rPr>
          <w:rFonts w:ascii="Calibri" w:hAnsi="Calibri" w:cs="Calibri"/>
          <w:sz w:val="24"/>
          <w:szCs w:val="24"/>
        </w:rPr>
        <w:t xml:space="preserve"> </w:t>
      </w:r>
    </w:p>
    <w:p w14:paraId="43F84BF0" w14:textId="77777777" w:rsidR="002C5C45" w:rsidRPr="00490719" w:rsidRDefault="002C5C45" w:rsidP="002C5C45">
      <w:pPr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Follow all </w:t>
      </w:r>
      <w:r w:rsidRPr="00490719">
        <w:rPr>
          <w:rFonts w:ascii="Calibri" w:hAnsi="Calibri" w:cs="Calibri"/>
          <w:b/>
          <w:bCs/>
          <w:sz w:val="24"/>
          <w:szCs w:val="24"/>
        </w:rPr>
        <w:t>awarding body requirements</w:t>
      </w:r>
      <w:r w:rsidRPr="00490719">
        <w:rPr>
          <w:rFonts w:ascii="Calibri" w:hAnsi="Calibri" w:cs="Calibri"/>
          <w:sz w:val="24"/>
          <w:szCs w:val="24"/>
        </w:rPr>
        <w:t xml:space="preserve"> </w:t>
      </w:r>
    </w:p>
    <w:p w14:paraId="5B41A3D0" w14:textId="77777777" w:rsidR="002C5C45" w:rsidRPr="00490719" w:rsidRDefault="002C5C45" w:rsidP="002C5C45">
      <w:pPr>
        <w:rPr>
          <w:rFonts w:ascii="Calibri" w:hAnsi="Calibri" w:cs="Calibri"/>
          <w:b/>
          <w:bCs/>
          <w:sz w:val="24"/>
          <w:szCs w:val="24"/>
        </w:rPr>
      </w:pPr>
      <w:r w:rsidRPr="00490719">
        <w:rPr>
          <w:rFonts w:ascii="Calibri" w:hAnsi="Calibri" w:cs="Calibri"/>
          <w:b/>
          <w:bCs/>
          <w:sz w:val="24"/>
          <w:szCs w:val="24"/>
        </w:rPr>
        <w:t>4. Roles and Responsibilities</w:t>
      </w:r>
    </w:p>
    <w:p w14:paraId="003639A2" w14:textId="77777777" w:rsidR="002C5C45" w:rsidRPr="00490719" w:rsidRDefault="002C5C45" w:rsidP="002C5C45">
      <w:pPr>
        <w:rPr>
          <w:rFonts w:ascii="Calibri" w:hAnsi="Calibri" w:cs="Calibri"/>
          <w:b/>
          <w:bCs/>
          <w:sz w:val="24"/>
          <w:szCs w:val="24"/>
        </w:rPr>
      </w:pPr>
      <w:r w:rsidRPr="00490719">
        <w:rPr>
          <w:rFonts w:ascii="Calibri" w:hAnsi="Calibri" w:cs="Calibri"/>
          <w:b/>
          <w:bCs/>
          <w:sz w:val="24"/>
          <w:szCs w:val="24"/>
        </w:rPr>
        <w:t>Training Manager</w:t>
      </w:r>
    </w:p>
    <w:p w14:paraId="3B4DB1E0" w14:textId="77777777" w:rsidR="002C5C45" w:rsidRPr="00490719" w:rsidRDefault="002C5C45" w:rsidP="002C5C45">
      <w:pPr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Oversees quality across all programmes </w:t>
      </w:r>
    </w:p>
    <w:p w14:paraId="2EADB6CB" w14:textId="77777777" w:rsidR="002C5C45" w:rsidRPr="00490719" w:rsidRDefault="002C5C45" w:rsidP="002C5C45">
      <w:pPr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Ensures this policy is followed </w:t>
      </w:r>
    </w:p>
    <w:p w14:paraId="594A587F" w14:textId="77777777" w:rsidR="002C5C45" w:rsidRPr="00490719" w:rsidRDefault="002C5C45" w:rsidP="002C5C45">
      <w:pPr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Leads continuous improvement </w:t>
      </w:r>
    </w:p>
    <w:p w14:paraId="1431D64F" w14:textId="77777777" w:rsidR="002C5C45" w:rsidRPr="00490719" w:rsidRDefault="002C5C45" w:rsidP="002C5C45">
      <w:pPr>
        <w:rPr>
          <w:rFonts w:ascii="Calibri" w:hAnsi="Calibri" w:cs="Calibri"/>
          <w:b/>
          <w:bCs/>
          <w:sz w:val="24"/>
          <w:szCs w:val="24"/>
        </w:rPr>
      </w:pPr>
      <w:r w:rsidRPr="00490719">
        <w:rPr>
          <w:rFonts w:ascii="Calibri" w:hAnsi="Calibri" w:cs="Calibri"/>
          <w:b/>
          <w:bCs/>
          <w:sz w:val="24"/>
          <w:szCs w:val="24"/>
        </w:rPr>
        <w:lastRenderedPageBreak/>
        <w:t>Internal Quality Assurer (IQA)</w:t>
      </w:r>
    </w:p>
    <w:p w14:paraId="56F743D4" w14:textId="77777777" w:rsidR="002C5C45" w:rsidRPr="00490719" w:rsidRDefault="002C5C45" w:rsidP="002C5C45">
      <w:p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>The IQA is responsible for:</w:t>
      </w:r>
    </w:p>
    <w:p w14:paraId="66F1FF85" w14:textId="77777777" w:rsidR="002C5C45" w:rsidRPr="00490719" w:rsidRDefault="002C5C45" w:rsidP="002C5C45">
      <w:pPr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Supporting and advising assessors </w:t>
      </w:r>
    </w:p>
    <w:p w14:paraId="6CE4738C" w14:textId="77777777" w:rsidR="002C5C45" w:rsidRPr="00490719" w:rsidRDefault="002C5C45" w:rsidP="002C5C45">
      <w:pPr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Checking assessment plans for quality and coverage </w:t>
      </w:r>
    </w:p>
    <w:p w14:paraId="1331A0B9" w14:textId="77777777" w:rsidR="002C5C45" w:rsidRPr="00490719" w:rsidRDefault="002C5C45" w:rsidP="002C5C45">
      <w:pPr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Sampling learner work (before, during, and after assessment) </w:t>
      </w:r>
    </w:p>
    <w:p w14:paraId="71EF8B2E" w14:textId="77777777" w:rsidR="002C5C45" w:rsidRPr="00490719" w:rsidRDefault="002C5C45" w:rsidP="002C5C45">
      <w:pPr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Monitoring feedback given to learners </w:t>
      </w:r>
    </w:p>
    <w:p w14:paraId="0DBB69D6" w14:textId="77777777" w:rsidR="002C5C45" w:rsidRPr="00490719" w:rsidRDefault="002C5C45" w:rsidP="002C5C45">
      <w:pPr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Leading </w:t>
      </w:r>
      <w:r w:rsidRPr="00490719">
        <w:rPr>
          <w:rFonts w:ascii="Calibri" w:hAnsi="Calibri" w:cs="Calibri"/>
          <w:b/>
          <w:bCs/>
          <w:sz w:val="24"/>
          <w:szCs w:val="24"/>
        </w:rPr>
        <w:t>standardisation meetings</w:t>
      </w:r>
      <w:r w:rsidRPr="00490719">
        <w:rPr>
          <w:rFonts w:ascii="Calibri" w:hAnsi="Calibri" w:cs="Calibri"/>
          <w:sz w:val="24"/>
          <w:szCs w:val="24"/>
        </w:rPr>
        <w:t xml:space="preserve"> (at least twice a year) </w:t>
      </w:r>
    </w:p>
    <w:p w14:paraId="69D7EF9C" w14:textId="77777777" w:rsidR="002C5C45" w:rsidRPr="00490719" w:rsidRDefault="002C5C45" w:rsidP="002C5C45">
      <w:pPr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Keeping clear records of IQA activity </w:t>
      </w:r>
    </w:p>
    <w:p w14:paraId="1C102EB5" w14:textId="77777777" w:rsidR="002C5C45" w:rsidRPr="00490719" w:rsidRDefault="002C5C45" w:rsidP="002C5C45">
      <w:pPr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Providing constructive feedback to assessors </w:t>
      </w:r>
    </w:p>
    <w:p w14:paraId="33DC92F9" w14:textId="77777777" w:rsidR="002C5C45" w:rsidRPr="00490719" w:rsidRDefault="002C5C45" w:rsidP="002C5C45">
      <w:pPr>
        <w:rPr>
          <w:rFonts w:ascii="Calibri" w:hAnsi="Calibri" w:cs="Calibri"/>
          <w:b/>
          <w:bCs/>
          <w:sz w:val="24"/>
          <w:szCs w:val="24"/>
        </w:rPr>
      </w:pPr>
      <w:r w:rsidRPr="00490719">
        <w:rPr>
          <w:rFonts w:ascii="Calibri" w:hAnsi="Calibri" w:cs="Calibri"/>
          <w:b/>
          <w:bCs/>
          <w:sz w:val="24"/>
          <w:szCs w:val="24"/>
        </w:rPr>
        <w:t>Assessors</w:t>
      </w:r>
    </w:p>
    <w:p w14:paraId="2FFF1D4B" w14:textId="77777777" w:rsidR="002C5C45" w:rsidRPr="00490719" w:rsidRDefault="002C5C45" w:rsidP="002C5C45">
      <w:p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>Assessors must:</w:t>
      </w:r>
    </w:p>
    <w:p w14:paraId="6913A0FB" w14:textId="77777777" w:rsidR="002C5C45" w:rsidRPr="00490719" w:rsidRDefault="002C5C45" w:rsidP="002C5C45">
      <w:pPr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Plan and carry out fair and valid assessments </w:t>
      </w:r>
    </w:p>
    <w:p w14:paraId="3113BC1D" w14:textId="77777777" w:rsidR="002C5C45" w:rsidRPr="00490719" w:rsidRDefault="002C5C45" w:rsidP="002C5C45">
      <w:pPr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Provide clear, timely feedback (within </w:t>
      </w:r>
      <w:r w:rsidRPr="00490719">
        <w:rPr>
          <w:rFonts w:ascii="Calibri" w:hAnsi="Calibri" w:cs="Calibri"/>
          <w:b/>
          <w:bCs/>
          <w:sz w:val="24"/>
          <w:szCs w:val="24"/>
        </w:rPr>
        <w:t>3 weeks</w:t>
      </w:r>
      <w:r w:rsidRPr="00490719">
        <w:rPr>
          <w:rFonts w:ascii="Calibri" w:hAnsi="Calibri" w:cs="Calibri"/>
          <w:sz w:val="24"/>
          <w:szCs w:val="24"/>
        </w:rPr>
        <w:t xml:space="preserve">) </w:t>
      </w:r>
    </w:p>
    <w:p w14:paraId="5D2472D5" w14:textId="77777777" w:rsidR="002C5C45" w:rsidRPr="00490719" w:rsidRDefault="002C5C45" w:rsidP="002C5C45">
      <w:pPr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Follow assessment and IQA procedures </w:t>
      </w:r>
    </w:p>
    <w:p w14:paraId="5A564E76" w14:textId="77777777" w:rsidR="002C5C45" w:rsidRPr="00490719" w:rsidRDefault="002C5C45" w:rsidP="002C5C45">
      <w:pPr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Keep accurate learner records </w:t>
      </w:r>
    </w:p>
    <w:p w14:paraId="57D6743F" w14:textId="77777777" w:rsidR="002C5C45" w:rsidRPr="00490719" w:rsidRDefault="002C5C45" w:rsidP="002C5C45">
      <w:pPr>
        <w:rPr>
          <w:rFonts w:ascii="Calibri" w:hAnsi="Calibri" w:cs="Calibri"/>
          <w:b/>
          <w:bCs/>
          <w:sz w:val="24"/>
          <w:szCs w:val="24"/>
        </w:rPr>
      </w:pPr>
      <w:r w:rsidRPr="00490719">
        <w:rPr>
          <w:rFonts w:ascii="Calibri" w:hAnsi="Calibri" w:cs="Calibri"/>
          <w:b/>
          <w:bCs/>
          <w:sz w:val="24"/>
          <w:szCs w:val="24"/>
        </w:rPr>
        <w:t>5. Internal Moderation Process</w:t>
      </w:r>
    </w:p>
    <w:p w14:paraId="59368C3F" w14:textId="77777777" w:rsidR="002C5C45" w:rsidRPr="00490719" w:rsidRDefault="002C5C45" w:rsidP="002C5C45">
      <w:p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>Insight Training will ensure:</w:t>
      </w:r>
    </w:p>
    <w:p w14:paraId="1CAF344A" w14:textId="77777777" w:rsidR="002C5C45" w:rsidRPr="00490719" w:rsidRDefault="002C5C45" w:rsidP="002C5C45">
      <w:pPr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A </w:t>
      </w:r>
      <w:r w:rsidRPr="00490719">
        <w:rPr>
          <w:rFonts w:ascii="Calibri" w:hAnsi="Calibri" w:cs="Calibri"/>
          <w:b/>
          <w:bCs/>
          <w:sz w:val="24"/>
          <w:szCs w:val="24"/>
        </w:rPr>
        <w:t>sampling plan</w:t>
      </w:r>
      <w:r w:rsidRPr="00490719">
        <w:rPr>
          <w:rFonts w:ascii="Calibri" w:hAnsi="Calibri" w:cs="Calibri"/>
          <w:sz w:val="24"/>
          <w:szCs w:val="24"/>
        </w:rPr>
        <w:t xml:space="preserve"> is created at the start of each course </w:t>
      </w:r>
    </w:p>
    <w:p w14:paraId="0875C7D6" w14:textId="77777777" w:rsidR="002C5C45" w:rsidRPr="00490719" w:rsidRDefault="002C5C45" w:rsidP="002C5C45">
      <w:pPr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Sampling includes: </w:t>
      </w:r>
    </w:p>
    <w:p w14:paraId="29802520" w14:textId="77777777" w:rsidR="002C5C45" w:rsidRPr="00490719" w:rsidRDefault="002C5C45" w:rsidP="002C5C45">
      <w:pPr>
        <w:numPr>
          <w:ilvl w:val="1"/>
          <w:numId w:val="7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Different assessors </w:t>
      </w:r>
    </w:p>
    <w:p w14:paraId="341D01EF" w14:textId="77777777" w:rsidR="002C5C45" w:rsidRPr="00490719" w:rsidRDefault="002C5C45" w:rsidP="002C5C45">
      <w:pPr>
        <w:numPr>
          <w:ilvl w:val="1"/>
          <w:numId w:val="7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Different learners </w:t>
      </w:r>
    </w:p>
    <w:p w14:paraId="57E00856" w14:textId="77777777" w:rsidR="002C5C45" w:rsidRPr="00490719" w:rsidRDefault="002C5C45" w:rsidP="002C5C45">
      <w:pPr>
        <w:numPr>
          <w:ilvl w:val="1"/>
          <w:numId w:val="7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All units/criteria </w:t>
      </w:r>
    </w:p>
    <w:p w14:paraId="48ACB544" w14:textId="77777777" w:rsidR="002C5C45" w:rsidRPr="00490719" w:rsidRDefault="002C5C45" w:rsidP="002C5C45">
      <w:pPr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Both: </w:t>
      </w:r>
    </w:p>
    <w:p w14:paraId="24B2CC5E" w14:textId="77777777" w:rsidR="002C5C45" w:rsidRPr="00490719" w:rsidRDefault="002C5C45" w:rsidP="002C5C45">
      <w:pPr>
        <w:numPr>
          <w:ilvl w:val="1"/>
          <w:numId w:val="7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b/>
          <w:bCs/>
          <w:sz w:val="24"/>
          <w:szCs w:val="24"/>
        </w:rPr>
        <w:t>Formative sampling</w:t>
      </w:r>
      <w:r w:rsidRPr="00490719">
        <w:rPr>
          <w:rFonts w:ascii="Calibri" w:hAnsi="Calibri" w:cs="Calibri"/>
          <w:sz w:val="24"/>
          <w:szCs w:val="24"/>
        </w:rPr>
        <w:t xml:space="preserve"> (during assessment) </w:t>
      </w:r>
    </w:p>
    <w:p w14:paraId="7A5703BE" w14:textId="77777777" w:rsidR="002C5C45" w:rsidRPr="00490719" w:rsidRDefault="002C5C45" w:rsidP="002C5C45">
      <w:pPr>
        <w:numPr>
          <w:ilvl w:val="1"/>
          <w:numId w:val="7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b/>
          <w:bCs/>
          <w:sz w:val="24"/>
          <w:szCs w:val="24"/>
        </w:rPr>
        <w:t>Summative sampling</w:t>
      </w:r>
      <w:r w:rsidRPr="00490719">
        <w:rPr>
          <w:rFonts w:ascii="Calibri" w:hAnsi="Calibri" w:cs="Calibri"/>
          <w:sz w:val="24"/>
          <w:szCs w:val="24"/>
        </w:rPr>
        <w:t xml:space="preserve"> (after assessment) </w:t>
      </w:r>
    </w:p>
    <w:p w14:paraId="773788CE" w14:textId="77777777" w:rsidR="002C5C45" w:rsidRPr="00490719" w:rsidRDefault="002C5C45" w:rsidP="002C5C45">
      <w:p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All new or updated assignments are </w:t>
      </w:r>
      <w:r w:rsidRPr="00490719">
        <w:rPr>
          <w:rFonts w:ascii="Calibri" w:hAnsi="Calibri" w:cs="Calibri"/>
          <w:b/>
          <w:bCs/>
          <w:sz w:val="24"/>
          <w:szCs w:val="24"/>
        </w:rPr>
        <w:t>checked before use</w:t>
      </w:r>
      <w:r w:rsidRPr="00490719">
        <w:rPr>
          <w:rFonts w:ascii="Calibri" w:hAnsi="Calibri" w:cs="Calibri"/>
          <w:sz w:val="24"/>
          <w:szCs w:val="24"/>
        </w:rPr>
        <w:t>.</w:t>
      </w:r>
    </w:p>
    <w:p w14:paraId="28883F8C" w14:textId="77777777" w:rsidR="002C5C45" w:rsidRPr="00490719" w:rsidRDefault="002C5C45" w:rsidP="002C5C45">
      <w:p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If needed, a </w:t>
      </w:r>
      <w:r w:rsidRPr="00490719">
        <w:rPr>
          <w:rFonts w:ascii="Calibri" w:hAnsi="Calibri" w:cs="Calibri"/>
          <w:b/>
          <w:bCs/>
          <w:sz w:val="24"/>
          <w:szCs w:val="24"/>
        </w:rPr>
        <w:t>second IQA</w:t>
      </w:r>
      <w:r w:rsidRPr="00490719">
        <w:rPr>
          <w:rFonts w:ascii="Calibri" w:hAnsi="Calibri" w:cs="Calibri"/>
          <w:sz w:val="24"/>
          <w:szCs w:val="24"/>
        </w:rPr>
        <w:t xml:space="preserve"> will be used to ensure fairness.</w:t>
      </w:r>
    </w:p>
    <w:p w14:paraId="570CBE87" w14:textId="77777777" w:rsidR="00490719" w:rsidRDefault="00490719" w:rsidP="002C5C45">
      <w:pPr>
        <w:rPr>
          <w:rFonts w:ascii="Calibri" w:hAnsi="Calibri" w:cs="Calibri"/>
          <w:b/>
          <w:bCs/>
          <w:sz w:val="24"/>
          <w:szCs w:val="24"/>
        </w:rPr>
      </w:pPr>
    </w:p>
    <w:p w14:paraId="638BD519" w14:textId="77777777" w:rsidR="00490719" w:rsidRDefault="00490719" w:rsidP="002C5C45">
      <w:pPr>
        <w:rPr>
          <w:rFonts w:ascii="Calibri" w:hAnsi="Calibri" w:cs="Calibri"/>
          <w:b/>
          <w:bCs/>
          <w:sz w:val="24"/>
          <w:szCs w:val="24"/>
        </w:rPr>
      </w:pPr>
    </w:p>
    <w:p w14:paraId="643E3887" w14:textId="1EF6223A" w:rsidR="002C5C45" w:rsidRPr="00490719" w:rsidRDefault="002C5C45" w:rsidP="002C5C45">
      <w:pPr>
        <w:rPr>
          <w:rFonts w:ascii="Calibri" w:hAnsi="Calibri" w:cs="Calibri"/>
          <w:b/>
          <w:bCs/>
          <w:sz w:val="24"/>
          <w:szCs w:val="24"/>
        </w:rPr>
      </w:pPr>
      <w:r w:rsidRPr="00490719">
        <w:rPr>
          <w:rFonts w:ascii="Calibri" w:hAnsi="Calibri" w:cs="Calibri"/>
          <w:b/>
          <w:bCs/>
          <w:sz w:val="24"/>
          <w:szCs w:val="24"/>
        </w:rPr>
        <w:lastRenderedPageBreak/>
        <w:t>6. Quality Standards</w:t>
      </w:r>
    </w:p>
    <w:p w14:paraId="420B8469" w14:textId="77777777" w:rsidR="002C5C45" w:rsidRPr="00490719" w:rsidRDefault="002C5C45" w:rsidP="002C5C45">
      <w:pPr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Assessment decisions must be </w:t>
      </w:r>
      <w:r w:rsidRPr="00490719">
        <w:rPr>
          <w:rFonts w:ascii="Calibri" w:hAnsi="Calibri" w:cs="Calibri"/>
          <w:b/>
          <w:bCs/>
          <w:sz w:val="24"/>
          <w:szCs w:val="24"/>
        </w:rPr>
        <w:t>valid, reliable, and consistent</w:t>
      </w:r>
      <w:r w:rsidRPr="00490719">
        <w:rPr>
          <w:rFonts w:ascii="Calibri" w:hAnsi="Calibri" w:cs="Calibri"/>
          <w:sz w:val="24"/>
          <w:szCs w:val="24"/>
        </w:rPr>
        <w:t xml:space="preserve"> </w:t>
      </w:r>
    </w:p>
    <w:p w14:paraId="4EE3832A" w14:textId="77777777" w:rsidR="002C5C45" w:rsidRPr="00490719" w:rsidRDefault="002C5C45" w:rsidP="002C5C45">
      <w:pPr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Learners receive </w:t>
      </w:r>
      <w:r w:rsidRPr="00490719">
        <w:rPr>
          <w:rFonts w:ascii="Calibri" w:hAnsi="Calibri" w:cs="Calibri"/>
          <w:b/>
          <w:bCs/>
          <w:sz w:val="24"/>
          <w:szCs w:val="24"/>
        </w:rPr>
        <w:t>clear and constructive feedback</w:t>
      </w:r>
      <w:r w:rsidRPr="00490719">
        <w:rPr>
          <w:rFonts w:ascii="Calibri" w:hAnsi="Calibri" w:cs="Calibri"/>
          <w:sz w:val="24"/>
          <w:szCs w:val="24"/>
        </w:rPr>
        <w:t xml:space="preserve"> </w:t>
      </w:r>
    </w:p>
    <w:p w14:paraId="092BC5FE" w14:textId="77777777" w:rsidR="002C5C45" w:rsidRPr="00490719" w:rsidRDefault="002C5C45" w:rsidP="002C5C45">
      <w:pPr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Records are: </w:t>
      </w:r>
    </w:p>
    <w:p w14:paraId="6F574BAE" w14:textId="77777777" w:rsidR="002C5C45" w:rsidRPr="00490719" w:rsidRDefault="002C5C45" w:rsidP="002C5C45">
      <w:pPr>
        <w:numPr>
          <w:ilvl w:val="1"/>
          <w:numId w:val="8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Secure </w:t>
      </w:r>
    </w:p>
    <w:p w14:paraId="02FF4B13" w14:textId="77777777" w:rsidR="002C5C45" w:rsidRPr="00490719" w:rsidRDefault="002C5C45" w:rsidP="002C5C45">
      <w:pPr>
        <w:numPr>
          <w:ilvl w:val="1"/>
          <w:numId w:val="8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Accessible </w:t>
      </w:r>
    </w:p>
    <w:p w14:paraId="16EFCAEE" w14:textId="77777777" w:rsidR="002C5C45" w:rsidRPr="00490719" w:rsidRDefault="002C5C45" w:rsidP="002C5C45">
      <w:pPr>
        <w:numPr>
          <w:ilvl w:val="1"/>
          <w:numId w:val="8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Kept up to date </w:t>
      </w:r>
    </w:p>
    <w:p w14:paraId="0848DAB1" w14:textId="77777777" w:rsidR="002C5C45" w:rsidRPr="00490719" w:rsidRDefault="002C5C45" w:rsidP="002C5C45">
      <w:p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>Learner feedback is used to improve delivery and assessment.</w:t>
      </w:r>
    </w:p>
    <w:p w14:paraId="21B26D11" w14:textId="77777777" w:rsidR="00490719" w:rsidRDefault="00490719" w:rsidP="002C5C45">
      <w:pPr>
        <w:rPr>
          <w:rFonts w:ascii="Calibri" w:hAnsi="Calibri" w:cs="Calibri"/>
          <w:b/>
          <w:bCs/>
          <w:sz w:val="24"/>
          <w:szCs w:val="24"/>
        </w:rPr>
      </w:pPr>
    </w:p>
    <w:p w14:paraId="3C5B9393" w14:textId="72E3A15D" w:rsidR="002C5C45" w:rsidRPr="00490719" w:rsidRDefault="002C5C45" w:rsidP="002C5C45">
      <w:pPr>
        <w:rPr>
          <w:rFonts w:ascii="Calibri" w:hAnsi="Calibri" w:cs="Calibri"/>
          <w:b/>
          <w:bCs/>
          <w:sz w:val="24"/>
          <w:szCs w:val="24"/>
        </w:rPr>
      </w:pPr>
      <w:r w:rsidRPr="00490719">
        <w:rPr>
          <w:rFonts w:ascii="Calibri" w:hAnsi="Calibri" w:cs="Calibri"/>
          <w:b/>
          <w:bCs/>
          <w:sz w:val="24"/>
          <w:szCs w:val="24"/>
        </w:rPr>
        <w:t>7. IQA Requirements</w:t>
      </w:r>
    </w:p>
    <w:p w14:paraId="20395030" w14:textId="77777777" w:rsidR="002C5C45" w:rsidRPr="00490719" w:rsidRDefault="002C5C45" w:rsidP="002C5C45">
      <w:p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>All IQAs must:</w:t>
      </w:r>
    </w:p>
    <w:p w14:paraId="51C5F67C" w14:textId="77777777" w:rsidR="002C5C45" w:rsidRPr="00490719" w:rsidRDefault="002C5C45" w:rsidP="002C5C45">
      <w:pPr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Be </w:t>
      </w:r>
      <w:r w:rsidRPr="00490719">
        <w:rPr>
          <w:rFonts w:ascii="Calibri" w:hAnsi="Calibri" w:cs="Calibri"/>
          <w:b/>
          <w:bCs/>
          <w:sz w:val="24"/>
          <w:szCs w:val="24"/>
        </w:rPr>
        <w:t>competent in their subject area</w:t>
      </w:r>
      <w:r w:rsidRPr="00490719">
        <w:rPr>
          <w:rFonts w:ascii="Calibri" w:hAnsi="Calibri" w:cs="Calibri"/>
          <w:sz w:val="24"/>
          <w:szCs w:val="24"/>
        </w:rPr>
        <w:t xml:space="preserve"> </w:t>
      </w:r>
    </w:p>
    <w:p w14:paraId="328DE3F7" w14:textId="77777777" w:rsidR="002C5C45" w:rsidRPr="00490719" w:rsidRDefault="002C5C45" w:rsidP="002C5C45">
      <w:pPr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Have </w:t>
      </w:r>
      <w:r w:rsidRPr="00490719">
        <w:rPr>
          <w:rFonts w:ascii="Calibri" w:hAnsi="Calibri" w:cs="Calibri"/>
          <w:b/>
          <w:bCs/>
          <w:sz w:val="24"/>
          <w:szCs w:val="24"/>
        </w:rPr>
        <w:t>relevant industry or academic experience</w:t>
      </w:r>
      <w:r w:rsidRPr="00490719">
        <w:rPr>
          <w:rFonts w:ascii="Calibri" w:hAnsi="Calibri" w:cs="Calibri"/>
          <w:sz w:val="24"/>
          <w:szCs w:val="24"/>
        </w:rPr>
        <w:t xml:space="preserve"> </w:t>
      </w:r>
    </w:p>
    <w:p w14:paraId="086F4A4F" w14:textId="77777777" w:rsidR="002C5C45" w:rsidRPr="00490719" w:rsidRDefault="002C5C45" w:rsidP="002C5C45">
      <w:pPr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Hold or be working towards a recognised IQA qualification (e.g. Level 4 IQA) </w:t>
      </w:r>
    </w:p>
    <w:p w14:paraId="3082686E" w14:textId="77777777" w:rsidR="002C5C45" w:rsidRPr="00490719" w:rsidRDefault="002C5C45" w:rsidP="002C5C45">
      <w:pPr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Complete </w:t>
      </w:r>
      <w:r w:rsidRPr="00490719">
        <w:rPr>
          <w:rFonts w:ascii="Calibri" w:hAnsi="Calibri" w:cs="Calibri"/>
          <w:b/>
          <w:bCs/>
          <w:sz w:val="24"/>
          <w:szCs w:val="24"/>
        </w:rPr>
        <w:t>ongoing professional development (CPD)</w:t>
      </w:r>
      <w:r w:rsidRPr="00490719">
        <w:rPr>
          <w:rFonts w:ascii="Calibri" w:hAnsi="Calibri" w:cs="Calibri"/>
          <w:sz w:val="24"/>
          <w:szCs w:val="24"/>
        </w:rPr>
        <w:t xml:space="preserve"> </w:t>
      </w:r>
    </w:p>
    <w:p w14:paraId="356C5269" w14:textId="77777777" w:rsidR="00490719" w:rsidRDefault="00490719" w:rsidP="002C5C45">
      <w:pPr>
        <w:rPr>
          <w:rFonts w:ascii="Calibri" w:hAnsi="Calibri" w:cs="Calibri"/>
          <w:b/>
          <w:bCs/>
          <w:sz w:val="24"/>
          <w:szCs w:val="24"/>
        </w:rPr>
      </w:pPr>
    </w:p>
    <w:p w14:paraId="42EB06AC" w14:textId="550ED774" w:rsidR="002C5C45" w:rsidRPr="00490719" w:rsidRDefault="002C5C45" w:rsidP="002C5C45">
      <w:pPr>
        <w:rPr>
          <w:rFonts w:ascii="Calibri" w:hAnsi="Calibri" w:cs="Calibri"/>
          <w:b/>
          <w:bCs/>
          <w:sz w:val="24"/>
          <w:szCs w:val="24"/>
        </w:rPr>
      </w:pPr>
      <w:r w:rsidRPr="00490719">
        <w:rPr>
          <w:rFonts w:ascii="Calibri" w:hAnsi="Calibri" w:cs="Calibri"/>
          <w:b/>
          <w:bCs/>
          <w:sz w:val="24"/>
          <w:szCs w:val="24"/>
        </w:rPr>
        <w:t>8. Quality Monitoring</w:t>
      </w:r>
    </w:p>
    <w:p w14:paraId="4D6BD657" w14:textId="77777777" w:rsidR="002C5C45" w:rsidRPr="00490719" w:rsidRDefault="002C5C45" w:rsidP="002C5C45">
      <w:p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>Insight Training will:</w:t>
      </w:r>
    </w:p>
    <w:p w14:paraId="3D0AA9FD" w14:textId="77777777" w:rsidR="002C5C45" w:rsidRPr="00490719" w:rsidRDefault="002C5C45" w:rsidP="002C5C45">
      <w:pPr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Regularly </w:t>
      </w:r>
      <w:r w:rsidRPr="00490719">
        <w:rPr>
          <w:rFonts w:ascii="Calibri" w:hAnsi="Calibri" w:cs="Calibri"/>
          <w:b/>
          <w:bCs/>
          <w:sz w:val="24"/>
          <w:szCs w:val="24"/>
        </w:rPr>
        <w:t>observe assessors</w:t>
      </w:r>
      <w:r w:rsidRPr="00490719">
        <w:rPr>
          <w:rFonts w:ascii="Calibri" w:hAnsi="Calibri" w:cs="Calibri"/>
          <w:sz w:val="24"/>
          <w:szCs w:val="24"/>
        </w:rPr>
        <w:t xml:space="preserve"> </w:t>
      </w:r>
    </w:p>
    <w:p w14:paraId="5D281557" w14:textId="77777777" w:rsidR="002C5C45" w:rsidRPr="00490719" w:rsidRDefault="002C5C45" w:rsidP="002C5C45">
      <w:pPr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Review </w:t>
      </w:r>
      <w:r w:rsidRPr="00490719">
        <w:rPr>
          <w:rFonts w:ascii="Calibri" w:hAnsi="Calibri" w:cs="Calibri"/>
          <w:b/>
          <w:bCs/>
          <w:sz w:val="24"/>
          <w:szCs w:val="24"/>
        </w:rPr>
        <w:t>learner progress and outcomes</w:t>
      </w:r>
      <w:r w:rsidRPr="00490719">
        <w:rPr>
          <w:rFonts w:ascii="Calibri" w:hAnsi="Calibri" w:cs="Calibri"/>
          <w:sz w:val="24"/>
          <w:szCs w:val="24"/>
        </w:rPr>
        <w:t xml:space="preserve"> </w:t>
      </w:r>
    </w:p>
    <w:p w14:paraId="65C7A0EA" w14:textId="77777777" w:rsidR="002C5C45" w:rsidRPr="00490719" w:rsidRDefault="002C5C45" w:rsidP="002C5C45">
      <w:pPr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Keep records of </w:t>
      </w:r>
      <w:r w:rsidRPr="00490719">
        <w:rPr>
          <w:rFonts w:ascii="Calibri" w:hAnsi="Calibri" w:cs="Calibri"/>
          <w:b/>
          <w:bCs/>
          <w:sz w:val="24"/>
          <w:szCs w:val="24"/>
        </w:rPr>
        <w:t>external verifier reports</w:t>
      </w:r>
      <w:r w:rsidRPr="00490719">
        <w:rPr>
          <w:rFonts w:ascii="Calibri" w:hAnsi="Calibri" w:cs="Calibri"/>
          <w:sz w:val="24"/>
          <w:szCs w:val="24"/>
        </w:rPr>
        <w:t xml:space="preserve"> </w:t>
      </w:r>
    </w:p>
    <w:p w14:paraId="367529F1" w14:textId="77777777" w:rsidR="002C5C45" w:rsidRPr="00490719" w:rsidRDefault="002C5C45" w:rsidP="002C5C45">
      <w:pPr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Act on feedback from awarding bodies </w:t>
      </w:r>
    </w:p>
    <w:p w14:paraId="47D6E2D5" w14:textId="77777777" w:rsidR="002C5C45" w:rsidRPr="00490719" w:rsidRDefault="002C5C45" w:rsidP="002C5C45">
      <w:p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>Any significant changes (staff, delivery, resources) will be reported to awarding bodies.</w:t>
      </w:r>
    </w:p>
    <w:p w14:paraId="4999EB9E" w14:textId="77777777" w:rsidR="00490719" w:rsidRDefault="00490719" w:rsidP="002C5C45">
      <w:pPr>
        <w:rPr>
          <w:rFonts w:ascii="Calibri" w:hAnsi="Calibri" w:cs="Calibri"/>
          <w:b/>
          <w:bCs/>
          <w:sz w:val="24"/>
          <w:szCs w:val="24"/>
        </w:rPr>
      </w:pPr>
    </w:p>
    <w:p w14:paraId="4C80FDFC" w14:textId="17A254BF" w:rsidR="002C5C45" w:rsidRPr="00490719" w:rsidRDefault="002C5C45" w:rsidP="002C5C45">
      <w:pPr>
        <w:rPr>
          <w:rFonts w:ascii="Calibri" w:hAnsi="Calibri" w:cs="Calibri"/>
          <w:b/>
          <w:bCs/>
          <w:sz w:val="24"/>
          <w:szCs w:val="24"/>
        </w:rPr>
      </w:pPr>
      <w:r w:rsidRPr="00490719">
        <w:rPr>
          <w:rFonts w:ascii="Calibri" w:hAnsi="Calibri" w:cs="Calibri"/>
          <w:b/>
          <w:bCs/>
          <w:sz w:val="24"/>
          <w:szCs w:val="24"/>
        </w:rPr>
        <w:t>9. Implementation</w:t>
      </w:r>
    </w:p>
    <w:p w14:paraId="0B9C9AFF" w14:textId="77777777" w:rsidR="002C5C45" w:rsidRPr="00490719" w:rsidRDefault="002C5C45" w:rsidP="002C5C45">
      <w:pPr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The Training Manager is responsible for ensuring this policy is followed </w:t>
      </w:r>
    </w:p>
    <w:p w14:paraId="11F2D213" w14:textId="77777777" w:rsidR="002C5C45" w:rsidRPr="00490719" w:rsidRDefault="002C5C45" w:rsidP="002C5C45">
      <w:pPr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Any actions from external quality reviews will result in a </w:t>
      </w:r>
      <w:r w:rsidRPr="00490719">
        <w:rPr>
          <w:rFonts w:ascii="Calibri" w:hAnsi="Calibri" w:cs="Calibri"/>
          <w:b/>
          <w:bCs/>
          <w:sz w:val="24"/>
          <w:szCs w:val="24"/>
        </w:rPr>
        <w:t>clear action plan</w:t>
      </w:r>
      <w:r w:rsidRPr="00490719">
        <w:rPr>
          <w:rFonts w:ascii="Calibri" w:hAnsi="Calibri" w:cs="Calibri"/>
          <w:sz w:val="24"/>
          <w:szCs w:val="24"/>
        </w:rPr>
        <w:t xml:space="preserve"> </w:t>
      </w:r>
    </w:p>
    <w:p w14:paraId="2B71E78A" w14:textId="77777777" w:rsidR="002C5C45" w:rsidRPr="00490719" w:rsidRDefault="002C5C45" w:rsidP="002C5C45">
      <w:pPr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Progress will be monitored and reviewed regularly </w:t>
      </w:r>
    </w:p>
    <w:p w14:paraId="2552FD1C" w14:textId="77777777" w:rsidR="00490719" w:rsidRDefault="00490719" w:rsidP="002C5C45">
      <w:pPr>
        <w:rPr>
          <w:rFonts w:ascii="Calibri" w:hAnsi="Calibri" w:cs="Calibri"/>
          <w:b/>
          <w:bCs/>
          <w:sz w:val="24"/>
          <w:szCs w:val="24"/>
        </w:rPr>
      </w:pPr>
    </w:p>
    <w:p w14:paraId="79D734FE" w14:textId="30F0EA23" w:rsidR="002C5C45" w:rsidRPr="00490719" w:rsidRDefault="002C5C45" w:rsidP="002C5C45">
      <w:pPr>
        <w:rPr>
          <w:rFonts w:ascii="Calibri" w:hAnsi="Calibri" w:cs="Calibri"/>
          <w:b/>
          <w:bCs/>
          <w:sz w:val="24"/>
          <w:szCs w:val="24"/>
        </w:rPr>
      </w:pPr>
      <w:r w:rsidRPr="00490719">
        <w:rPr>
          <w:rFonts w:ascii="Calibri" w:hAnsi="Calibri" w:cs="Calibri"/>
          <w:b/>
          <w:bCs/>
          <w:sz w:val="24"/>
          <w:szCs w:val="24"/>
        </w:rPr>
        <w:lastRenderedPageBreak/>
        <w:t>10. Related Policies</w:t>
      </w:r>
    </w:p>
    <w:p w14:paraId="5018F1ED" w14:textId="77777777" w:rsidR="002C5C45" w:rsidRPr="00490719" w:rsidRDefault="002C5C45" w:rsidP="002C5C45">
      <w:p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>This policy should be read alongside:</w:t>
      </w:r>
    </w:p>
    <w:p w14:paraId="68060276" w14:textId="77777777" w:rsidR="002C5C45" w:rsidRPr="00490719" w:rsidRDefault="002C5C45" w:rsidP="002C5C45">
      <w:pPr>
        <w:numPr>
          <w:ilvl w:val="0"/>
          <w:numId w:val="12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Assessment Policy </w:t>
      </w:r>
    </w:p>
    <w:p w14:paraId="49996240" w14:textId="77777777" w:rsidR="002C5C45" w:rsidRPr="00490719" w:rsidRDefault="002C5C45" w:rsidP="002C5C45">
      <w:pPr>
        <w:numPr>
          <w:ilvl w:val="0"/>
          <w:numId w:val="12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Appeals Procedure </w:t>
      </w:r>
    </w:p>
    <w:p w14:paraId="1C5B14FB" w14:textId="77777777" w:rsidR="002C5C45" w:rsidRPr="00490719" w:rsidRDefault="002C5C45" w:rsidP="002C5C45">
      <w:pPr>
        <w:numPr>
          <w:ilvl w:val="0"/>
          <w:numId w:val="12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 xml:space="preserve">Malpractice Policy </w:t>
      </w:r>
    </w:p>
    <w:p w14:paraId="6D40B1F4" w14:textId="77777777" w:rsidR="002C5C45" w:rsidRPr="00490719" w:rsidRDefault="002C5C45" w:rsidP="002C5C45">
      <w:pPr>
        <w:numPr>
          <w:ilvl w:val="0"/>
          <w:numId w:val="12"/>
        </w:num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>Awarding Body Guidance</w:t>
      </w:r>
    </w:p>
    <w:p w14:paraId="23D5E41D" w14:textId="3736DB7B" w:rsidR="00BF2B7D" w:rsidRPr="00490719" w:rsidRDefault="00E51BB1">
      <w:p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>Date</w:t>
      </w:r>
      <w:r w:rsidR="00490719">
        <w:rPr>
          <w:rFonts w:ascii="Calibri" w:hAnsi="Calibri" w:cs="Calibri"/>
          <w:sz w:val="24"/>
          <w:szCs w:val="24"/>
        </w:rPr>
        <w:t>: 14.04.26</w:t>
      </w:r>
    </w:p>
    <w:p w14:paraId="6DF27BDD" w14:textId="1609F346" w:rsidR="00E51BB1" w:rsidRPr="00490719" w:rsidRDefault="00E51BB1">
      <w:p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>Signed</w:t>
      </w:r>
      <w:r w:rsidR="00490719">
        <w:rPr>
          <w:rFonts w:ascii="Calibri" w:hAnsi="Calibri" w:cs="Calibri"/>
          <w:sz w:val="24"/>
          <w:szCs w:val="24"/>
        </w:rPr>
        <w:t>: C McNabb</w:t>
      </w:r>
    </w:p>
    <w:p w14:paraId="0C5794B1" w14:textId="567FD620" w:rsidR="00E51BB1" w:rsidRPr="00490719" w:rsidRDefault="00E51BB1">
      <w:pPr>
        <w:rPr>
          <w:rFonts w:ascii="Calibri" w:hAnsi="Calibri" w:cs="Calibri"/>
          <w:sz w:val="24"/>
          <w:szCs w:val="24"/>
        </w:rPr>
      </w:pPr>
      <w:r w:rsidRPr="00490719">
        <w:rPr>
          <w:rFonts w:ascii="Calibri" w:hAnsi="Calibri" w:cs="Calibri"/>
          <w:sz w:val="24"/>
          <w:szCs w:val="24"/>
        </w:rPr>
        <w:t>Review</w:t>
      </w:r>
      <w:r w:rsidR="00490719">
        <w:rPr>
          <w:rFonts w:ascii="Calibri" w:hAnsi="Calibri" w:cs="Calibri"/>
          <w:sz w:val="24"/>
          <w:szCs w:val="24"/>
        </w:rPr>
        <w:t xml:space="preserve">: </w:t>
      </w:r>
      <w:r w:rsidRPr="00490719">
        <w:rPr>
          <w:rFonts w:ascii="Calibri" w:hAnsi="Calibri" w:cs="Calibri"/>
          <w:sz w:val="24"/>
          <w:szCs w:val="24"/>
        </w:rPr>
        <w:t xml:space="preserve"> </w:t>
      </w:r>
    </w:p>
    <w:sectPr w:rsidR="00E51BB1" w:rsidRPr="0049071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9C1EB" w14:textId="77777777" w:rsidR="00173472" w:rsidRDefault="00173472" w:rsidP="00490719">
      <w:pPr>
        <w:spacing w:after="0" w:line="240" w:lineRule="auto"/>
      </w:pPr>
      <w:r>
        <w:separator/>
      </w:r>
    </w:p>
  </w:endnote>
  <w:endnote w:type="continuationSeparator" w:id="0">
    <w:p w14:paraId="626FBF88" w14:textId="77777777" w:rsidR="00173472" w:rsidRDefault="00173472" w:rsidP="00490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F2A3C" w14:textId="77777777" w:rsidR="00173472" w:rsidRDefault="00173472" w:rsidP="00490719">
      <w:pPr>
        <w:spacing w:after="0" w:line="240" w:lineRule="auto"/>
      </w:pPr>
      <w:r>
        <w:separator/>
      </w:r>
    </w:p>
  </w:footnote>
  <w:footnote w:type="continuationSeparator" w:id="0">
    <w:p w14:paraId="41D8497C" w14:textId="77777777" w:rsidR="00173472" w:rsidRDefault="00173472" w:rsidP="00490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0B6D7" w14:textId="45111983" w:rsidR="00490719" w:rsidRDefault="00490719">
    <w:pPr>
      <w:pStyle w:val="Header"/>
    </w:pPr>
    <w:r>
      <w:rPr>
        <w:noProof/>
      </w:rPr>
      <w:drawing>
        <wp:inline distT="0" distB="0" distL="0" distR="0" wp14:anchorId="4824681F" wp14:editId="3E2CF0DE">
          <wp:extent cx="1106202" cy="304800"/>
          <wp:effectExtent l="0" t="0" r="0" b="0"/>
          <wp:docPr id="1020535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05355" name="Picture 102053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40" cy="3063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D3C3C6" w14:textId="77777777" w:rsidR="00490719" w:rsidRDefault="004907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F1021"/>
    <w:multiLevelType w:val="multilevel"/>
    <w:tmpl w:val="FC9CB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D5169"/>
    <w:multiLevelType w:val="multilevel"/>
    <w:tmpl w:val="F42E4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602658"/>
    <w:multiLevelType w:val="multilevel"/>
    <w:tmpl w:val="4D10C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643F70"/>
    <w:multiLevelType w:val="multilevel"/>
    <w:tmpl w:val="EE861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087D9D"/>
    <w:multiLevelType w:val="multilevel"/>
    <w:tmpl w:val="75BC3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6867FD"/>
    <w:multiLevelType w:val="multilevel"/>
    <w:tmpl w:val="5DFE4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E97A99"/>
    <w:multiLevelType w:val="multilevel"/>
    <w:tmpl w:val="3D2C3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B11825"/>
    <w:multiLevelType w:val="multilevel"/>
    <w:tmpl w:val="0FEAC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57593F"/>
    <w:multiLevelType w:val="multilevel"/>
    <w:tmpl w:val="0EB8F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604FAD"/>
    <w:multiLevelType w:val="multilevel"/>
    <w:tmpl w:val="DF9E7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B660A6"/>
    <w:multiLevelType w:val="multilevel"/>
    <w:tmpl w:val="20162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536398"/>
    <w:multiLevelType w:val="multilevel"/>
    <w:tmpl w:val="0C428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6713331">
    <w:abstractNumId w:val="4"/>
  </w:num>
  <w:num w:numId="2" w16cid:durableId="940138641">
    <w:abstractNumId w:val="3"/>
  </w:num>
  <w:num w:numId="3" w16cid:durableId="1000741722">
    <w:abstractNumId w:val="11"/>
  </w:num>
  <w:num w:numId="4" w16cid:durableId="180706637">
    <w:abstractNumId w:val="0"/>
  </w:num>
  <w:num w:numId="5" w16cid:durableId="1993026354">
    <w:abstractNumId w:val="2"/>
  </w:num>
  <w:num w:numId="6" w16cid:durableId="1911574898">
    <w:abstractNumId w:val="10"/>
  </w:num>
  <w:num w:numId="7" w16cid:durableId="1378747064">
    <w:abstractNumId w:val="7"/>
  </w:num>
  <w:num w:numId="8" w16cid:durableId="395511479">
    <w:abstractNumId w:val="1"/>
  </w:num>
  <w:num w:numId="9" w16cid:durableId="1155531820">
    <w:abstractNumId w:val="8"/>
  </w:num>
  <w:num w:numId="10" w16cid:durableId="246615441">
    <w:abstractNumId w:val="6"/>
  </w:num>
  <w:num w:numId="11" w16cid:durableId="955985895">
    <w:abstractNumId w:val="5"/>
  </w:num>
  <w:num w:numId="12" w16cid:durableId="20263235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C45"/>
    <w:rsid w:val="00173472"/>
    <w:rsid w:val="002C5C45"/>
    <w:rsid w:val="00490719"/>
    <w:rsid w:val="009F14CD"/>
    <w:rsid w:val="00BF2B7D"/>
    <w:rsid w:val="00DF6674"/>
    <w:rsid w:val="00E5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E3C724"/>
  <w15:chartTrackingRefBased/>
  <w15:docId w15:val="{D984DA24-D9B8-466C-9DCB-7F02D0738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C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5C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5C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C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C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C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C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C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C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5C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5C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5C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5C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5C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5C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5C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5C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5C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5C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5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C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5C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5C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5C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5C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5C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C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5C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5C4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907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719"/>
  </w:style>
  <w:style w:type="paragraph" w:styleId="Footer">
    <w:name w:val="footer"/>
    <w:basedOn w:val="Normal"/>
    <w:link w:val="FooterChar"/>
    <w:uiPriority w:val="99"/>
    <w:unhideWhenUsed/>
    <w:rsid w:val="004907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7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484</Words>
  <Characters>2762</Characters>
  <Application>Microsoft Office Word</Application>
  <DocSecurity>0</DocSecurity>
  <Lines>23</Lines>
  <Paragraphs>6</Paragraphs>
  <ScaleCrop>false</ScaleCrop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McNabb</dc:creator>
  <cp:keywords/>
  <dc:description/>
  <cp:lastModifiedBy>Claire McNabb</cp:lastModifiedBy>
  <cp:revision>5</cp:revision>
  <dcterms:created xsi:type="dcterms:W3CDTF">2026-03-24T16:39:00Z</dcterms:created>
  <dcterms:modified xsi:type="dcterms:W3CDTF">2026-07-09T17:11:00Z</dcterms:modified>
</cp:coreProperties>
</file>