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2D492" w14:textId="15E218CB" w:rsidR="002D4A3C" w:rsidRPr="007A69EE" w:rsidRDefault="0070209D" w:rsidP="0070209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ACCESS TO ASSESSMENT STATEMENT</w:t>
      </w:r>
    </w:p>
    <w:p w14:paraId="114D7FF8" w14:textId="1DDDF0C6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</w:p>
    <w:p w14:paraId="65330B5B" w14:textId="77777777" w:rsidR="002D4A3C" w:rsidRPr="007A69EE" w:rsidRDefault="002D4A3C" w:rsidP="002D4A3C">
      <w:pPr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1. Our Commitment</w:t>
      </w:r>
    </w:p>
    <w:p w14:paraId="7247A016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Insight Training is committed to ensuring that </w:t>
      </w:r>
      <w:r w:rsidRPr="007A69EE">
        <w:rPr>
          <w:rFonts w:ascii="Calibri" w:hAnsi="Calibri" w:cs="Calibri"/>
          <w:b/>
          <w:bCs/>
          <w:sz w:val="24"/>
          <w:szCs w:val="24"/>
        </w:rPr>
        <w:t>all learners have fair access to assessment</w:t>
      </w:r>
      <w:r w:rsidRPr="007A69EE">
        <w:rPr>
          <w:rFonts w:ascii="Calibri" w:hAnsi="Calibri" w:cs="Calibri"/>
          <w:bCs/>
          <w:sz w:val="24"/>
          <w:szCs w:val="24"/>
        </w:rPr>
        <w:t>, free from discrimination.</w:t>
      </w:r>
    </w:p>
    <w:p w14:paraId="40D559C3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We aim to:</w:t>
      </w:r>
    </w:p>
    <w:p w14:paraId="53E16BB9" w14:textId="77777777" w:rsidR="002D4A3C" w:rsidRPr="007A69EE" w:rsidRDefault="002D4A3C" w:rsidP="002D4A3C">
      <w:pPr>
        <w:numPr>
          <w:ilvl w:val="0"/>
          <w:numId w:val="1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Support every learner to achieve their full potential </w:t>
      </w:r>
    </w:p>
    <w:p w14:paraId="09EE88E7" w14:textId="77777777" w:rsidR="002D4A3C" w:rsidRPr="007A69EE" w:rsidRDefault="002D4A3C" w:rsidP="002D4A3C">
      <w:pPr>
        <w:numPr>
          <w:ilvl w:val="0"/>
          <w:numId w:val="1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Provide equal opportunities in training and assessment </w:t>
      </w:r>
    </w:p>
    <w:p w14:paraId="1F06C097" w14:textId="77777777" w:rsidR="002D4A3C" w:rsidRPr="007A69EE" w:rsidRDefault="002D4A3C" w:rsidP="002D4A3C">
      <w:pPr>
        <w:numPr>
          <w:ilvl w:val="0"/>
          <w:numId w:val="1"/>
        </w:numPr>
        <w:rPr>
          <w:rFonts w:ascii="Calibri" w:hAnsi="Calibri" w:cs="Calibri"/>
          <w:bCs/>
          <w:sz w:val="24"/>
          <w:szCs w:val="24"/>
        </w:rPr>
      </w:pPr>
      <w:proofErr w:type="gramStart"/>
      <w:r w:rsidRPr="007A69EE">
        <w:rPr>
          <w:rFonts w:ascii="Calibri" w:hAnsi="Calibri" w:cs="Calibri"/>
          <w:bCs/>
          <w:sz w:val="24"/>
          <w:szCs w:val="24"/>
        </w:rPr>
        <w:t>Follow our Equality and Diversity principles at all times</w:t>
      </w:r>
      <w:proofErr w:type="gramEnd"/>
      <w:r w:rsidRPr="007A69EE">
        <w:rPr>
          <w:rFonts w:ascii="Calibri" w:hAnsi="Calibri" w:cs="Calibri"/>
          <w:bCs/>
          <w:sz w:val="24"/>
          <w:szCs w:val="24"/>
        </w:rPr>
        <w:t xml:space="preserve"> </w:t>
      </w:r>
    </w:p>
    <w:p w14:paraId="4EBE63AD" w14:textId="77777777" w:rsidR="002D4A3C" w:rsidRPr="007A69EE" w:rsidRDefault="002D4A3C" w:rsidP="002D4A3C">
      <w:pPr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2. Reasonable Adjustments</w:t>
      </w:r>
    </w:p>
    <w:p w14:paraId="7902D609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We recognise that some learners may need additional support.</w:t>
      </w:r>
    </w:p>
    <w:p w14:paraId="7CDA1093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Reasonable adjustments can be made before assessment</w:t>
      </w:r>
      <w:r w:rsidRPr="007A69EE">
        <w:rPr>
          <w:rFonts w:ascii="Calibri" w:hAnsi="Calibri" w:cs="Calibri"/>
          <w:bCs/>
          <w:sz w:val="24"/>
          <w:szCs w:val="24"/>
        </w:rPr>
        <w:t xml:space="preserve"> to meet individual needs.</w:t>
      </w:r>
    </w:p>
    <w:p w14:paraId="54BADA9A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These adjustments will:</w:t>
      </w:r>
    </w:p>
    <w:p w14:paraId="1F6121E2" w14:textId="77777777" w:rsidR="002D4A3C" w:rsidRPr="007A69EE" w:rsidRDefault="002D4A3C" w:rsidP="002D4A3C">
      <w:pPr>
        <w:numPr>
          <w:ilvl w:val="0"/>
          <w:numId w:val="2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Not affect the integrity of the assessment </w:t>
      </w:r>
    </w:p>
    <w:p w14:paraId="6C5DB011" w14:textId="77777777" w:rsidR="002D4A3C" w:rsidRPr="007A69EE" w:rsidRDefault="002D4A3C" w:rsidP="002D4A3C">
      <w:pPr>
        <w:numPr>
          <w:ilvl w:val="0"/>
          <w:numId w:val="2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Not give an unfair advantage </w:t>
      </w:r>
    </w:p>
    <w:p w14:paraId="61387BA1" w14:textId="77777777" w:rsidR="002D4A3C" w:rsidRPr="007A69EE" w:rsidRDefault="002D4A3C" w:rsidP="002D4A3C">
      <w:pPr>
        <w:numPr>
          <w:ilvl w:val="0"/>
          <w:numId w:val="2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Ensure assessments remain valid and reliable </w:t>
      </w:r>
    </w:p>
    <w:p w14:paraId="4EEBA847" w14:textId="77777777" w:rsidR="002D4A3C" w:rsidRPr="007A69EE" w:rsidRDefault="002D4A3C" w:rsidP="002D4A3C">
      <w:pPr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Examples of Reasonable Adjustments</w:t>
      </w:r>
    </w:p>
    <w:p w14:paraId="41A38F00" w14:textId="77777777" w:rsidR="002D4A3C" w:rsidRPr="007A69EE" w:rsidRDefault="002D4A3C" w:rsidP="002D4A3C">
      <w:pPr>
        <w:numPr>
          <w:ilvl w:val="0"/>
          <w:numId w:val="3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Extra time for assessments </w:t>
      </w:r>
    </w:p>
    <w:p w14:paraId="3AB1B95C" w14:textId="77777777" w:rsidR="002D4A3C" w:rsidRPr="007A69EE" w:rsidRDefault="002D4A3C" w:rsidP="002D4A3C">
      <w:pPr>
        <w:numPr>
          <w:ilvl w:val="0"/>
          <w:numId w:val="3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Use of a reader or scribe </w:t>
      </w:r>
    </w:p>
    <w:p w14:paraId="4F20C767" w14:textId="77777777" w:rsidR="002D4A3C" w:rsidRPr="007A69EE" w:rsidRDefault="002D4A3C" w:rsidP="002D4A3C">
      <w:pPr>
        <w:numPr>
          <w:ilvl w:val="0"/>
          <w:numId w:val="3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Large print or adapted materials </w:t>
      </w:r>
    </w:p>
    <w:p w14:paraId="378E911C" w14:textId="77777777" w:rsidR="002D4A3C" w:rsidRPr="007A69EE" w:rsidRDefault="002D4A3C" w:rsidP="002D4A3C">
      <w:pPr>
        <w:numPr>
          <w:ilvl w:val="0"/>
          <w:numId w:val="3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Verbal assessment methods </w:t>
      </w:r>
    </w:p>
    <w:p w14:paraId="7361BF14" w14:textId="77777777" w:rsidR="002D4A3C" w:rsidRPr="007A69EE" w:rsidRDefault="002D4A3C" w:rsidP="002D4A3C">
      <w:pPr>
        <w:numPr>
          <w:ilvl w:val="0"/>
          <w:numId w:val="3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Support for hearing or visual impairments </w:t>
      </w:r>
    </w:p>
    <w:p w14:paraId="07EC4F4A" w14:textId="775D0F15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Most adjustments can be arranged by the trainer. In some cases, approval may be required from management</w:t>
      </w:r>
      <w:r w:rsidR="0070209D" w:rsidRPr="007A69EE">
        <w:rPr>
          <w:rFonts w:ascii="Calibri" w:hAnsi="Calibri" w:cs="Calibri"/>
          <w:bCs/>
          <w:sz w:val="24"/>
          <w:szCs w:val="24"/>
        </w:rPr>
        <w:t xml:space="preserve"> or exam board</w:t>
      </w:r>
      <w:r w:rsidRPr="007A69EE">
        <w:rPr>
          <w:rFonts w:ascii="Calibri" w:hAnsi="Calibri" w:cs="Calibri"/>
          <w:bCs/>
          <w:sz w:val="24"/>
          <w:szCs w:val="24"/>
        </w:rPr>
        <w:t xml:space="preserve"> before the course starts.</w:t>
      </w:r>
    </w:p>
    <w:p w14:paraId="1C4170F5" w14:textId="77777777" w:rsidR="002D4A3C" w:rsidRPr="007A69EE" w:rsidRDefault="002D4A3C" w:rsidP="002D4A3C">
      <w:pPr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3. Special Considerations</w:t>
      </w:r>
    </w:p>
    <w:p w14:paraId="15971DEE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Special consideration is given when </w:t>
      </w:r>
      <w:r w:rsidRPr="007A69EE">
        <w:rPr>
          <w:rFonts w:ascii="Calibri" w:hAnsi="Calibri" w:cs="Calibri"/>
          <w:b/>
          <w:bCs/>
          <w:sz w:val="24"/>
          <w:szCs w:val="24"/>
        </w:rPr>
        <w:t>unexpected events</w:t>
      </w:r>
      <w:r w:rsidRPr="007A69EE">
        <w:rPr>
          <w:rFonts w:ascii="Calibri" w:hAnsi="Calibri" w:cs="Calibri"/>
          <w:bCs/>
          <w:sz w:val="24"/>
          <w:szCs w:val="24"/>
        </w:rPr>
        <w:t xml:space="preserve"> affect a learner’s ability to complete an assessment.</w:t>
      </w:r>
    </w:p>
    <w:p w14:paraId="6163EC68" w14:textId="77777777" w:rsidR="002D4A3C" w:rsidRPr="007A69EE" w:rsidRDefault="002D4A3C" w:rsidP="002D4A3C">
      <w:pPr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Examples include:</w:t>
      </w:r>
    </w:p>
    <w:p w14:paraId="51712D6B" w14:textId="77777777" w:rsidR="002D4A3C" w:rsidRPr="007A69EE" w:rsidRDefault="002D4A3C" w:rsidP="002D4A3C">
      <w:pPr>
        <w:numPr>
          <w:ilvl w:val="0"/>
          <w:numId w:val="4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Illness or injury </w:t>
      </w:r>
    </w:p>
    <w:p w14:paraId="7DE84154" w14:textId="77777777" w:rsidR="002D4A3C" w:rsidRPr="007A69EE" w:rsidRDefault="002D4A3C" w:rsidP="002D4A3C">
      <w:pPr>
        <w:numPr>
          <w:ilvl w:val="0"/>
          <w:numId w:val="4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Bereavement </w:t>
      </w:r>
    </w:p>
    <w:p w14:paraId="521F1D17" w14:textId="77777777" w:rsidR="002D4A3C" w:rsidRPr="007A69EE" w:rsidRDefault="002D4A3C" w:rsidP="002D4A3C">
      <w:pPr>
        <w:numPr>
          <w:ilvl w:val="0"/>
          <w:numId w:val="4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lastRenderedPageBreak/>
        <w:t xml:space="preserve">Disruption during assessment (e.g. noise, evacuation) </w:t>
      </w:r>
    </w:p>
    <w:p w14:paraId="0EABD2A6" w14:textId="77777777" w:rsidR="002D4A3C" w:rsidRPr="007A69EE" w:rsidRDefault="002D4A3C" w:rsidP="002D4A3C">
      <w:pPr>
        <w:numPr>
          <w:ilvl w:val="0"/>
          <w:numId w:val="4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Equipment failure </w:t>
      </w:r>
    </w:p>
    <w:p w14:paraId="70BCF53B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Where needed:</w:t>
      </w:r>
    </w:p>
    <w:p w14:paraId="1C18CADA" w14:textId="77777777" w:rsidR="002D4A3C" w:rsidRPr="007A69EE" w:rsidRDefault="002D4A3C" w:rsidP="002D4A3C">
      <w:pPr>
        <w:numPr>
          <w:ilvl w:val="0"/>
          <w:numId w:val="5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Assessments may be </w:t>
      </w:r>
      <w:r w:rsidRPr="007A69EE">
        <w:rPr>
          <w:rFonts w:ascii="Calibri" w:hAnsi="Calibri" w:cs="Calibri"/>
          <w:b/>
          <w:bCs/>
          <w:sz w:val="24"/>
          <w:szCs w:val="24"/>
        </w:rPr>
        <w:t>rescheduled</w:t>
      </w:r>
      <w:r w:rsidRPr="007A69EE">
        <w:rPr>
          <w:rFonts w:ascii="Calibri" w:hAnsi="Calibri" w:cs="Calibri"/>
          <w:bCs/>
          <w:sz w:val="24"/>
          <w:szCs w:val="24"/>
        </w:rPr>
        <w:t xml:space="preserve">, or </w:t>
      </w:r>
    </w:p>
    <w:p w14:paraId="7E2ACEC1" w14:textId="77777777" w:rsidR="002D4A3C" w:rsidRPr="007A69EE" w:rsidRDefault="002D4A3C" w:rsidP="002D4A3C">
      <w:pPr>
        <w:numPr>
          <w:ilvl w:val="0"/>
          <w:numId w:val="5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Extra time/support may be provided </w:t>
      </w:r>
    </w:p>
    <w:p w14:paraId="4B4ABFD8" w14:textId="73C921C5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All learners must still meet the required standards of the qualification</w:t>
      </w:r>
      <w:r w:rsidR="0070209D" w:rsidRPr="007A69EE">
        <w:rPr>
          <w:rFonts w:ascii="Calibri" w:hAnsi="Calibri" w:cs="Calibri"/>
          <w:bCs/>
          <w:sz w:val="24"/>
          <w:szCs w:val="24"/>
        </w:rPr>
        <w:t xml:space="preserve"> and evidence can be requested by the trainer</w:t>
      </w:r>
      <w:r w:rsidRPr="007A69EE">
        <w:rPr>
          <w:rFonts w:ascii="Calibri" w:hAnsi="Calibri" w:cs="Calibri"/>
          <w:bCs/>
          <w:sz w:val="24"/>
          <w:szCs w:val="24"/>
        </w:rPr>
        <w:t>.</w:t>
      </w:r>
    </w:p>
    <w:p w14:paraId="7D5E04D1" w14:textId="77777777" w:rsidR="002D4A3C" w:rsidRPr="007A69EE" w:rsidRDefault="002D4A3C" w:rsidP="002D4A3C">
      <w:pPr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4. Recording Adjustments</w:t>
      </w:r>
    </w:p>
    <w:p w14:paraId="1AEBCC46" w14:textId="77777777" w:rsidR="002D4A3C" w:rsidRPr="007A69EE" w:rsidRDefault="002D4A3C" w:rsidP="002D4A3C">
      <w:pPr>
        <w:numPr>
          <w:ilvl w:val="0"/>
          <w:numId w:val="6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All reasonable adjustments and special considerations are </w:t>
      </w:r>
      <w:r w:rsidRPr="007A69EE">
        <w:rPr>
          <w:rFonts w:ascii="Calibri" w:hAnsi="Calibri" w:cs="Calibri"/>
          <w:b/>
          <w:bCs/>
          <w:sz w:val="24"/>
          <w:szCs w:val="24"/>
        </w:rPr>
        <w:t>recorded</w:t>
      </w:r>
      <w:r w:rsidRPr="007A69EE">
        <w:rPr>
          <w:rFonts w:ascii="Calibri" w:hAnsi="Calibri" w:cs="Calibri"/>
          <w:bCs/>
          <w:sz w:val="24"/>
          <w:szCs w:val="24"/>
        </w:rPr>
        <w:t xml:space="preserve"> </w:t>
      </w:r>
    </w:p>
    <w:p w14:paraId="63086721" w14:textId="77777777" w:rsidR="002D4A3C" w:rsidRPr="007A69EE" w:rsidRDefault="002D4A3C" w:rsidP="002D4A3C">
      <w:pPr>
        <w:numPr>
          <w:ilvl w:val="0"/>
          <w:numId w:val="6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Forms must be completed and submitted with course documentation </w:t>
      </w:r>
    </w:p>
    <w:p w14:paraId="546944B0" w14:textId="77777777" w:rsidR="002D4A3C" w:rsidRPr="007A69EE" w:rsidRDefault="002D4A3C" w:rsidP="002D4A3C">
      <w:pPr>
        <w:numPr>
          <w:ilvl w:val="0"/>
          <w:numId w:val="6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Records are kept securely and may be reviewed by quality assurance teams </w:t>
      </w:r>
    </w:p>
    <w:p w14:paraId="06F9A31A" w14:textId="77777777" w:rsidR="002D4A3C" w:rsidRPr="007A69EE" w:rsidRDefault="002D4A3C" w:rsidP="002D4A3C">
      <w:pPr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5. Quality Assurance</w:t>
      </w:r>
    </w:p>
    <w:p w14:paraId="31F2E341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Insight Training ensures:</w:t>
      </w:r>
    </w:p>
    <w:p w14:paraId="4E05010A" w14:textId="77777777" w:rsidR="002D4A3C" w:rsidRPr="007A69EE" w:rsidRDefault="002D4A3C" w:rsidP="002D4A3C">
      <w:pPr>
        <w:numPr>
          <w:ilvl w:val="0"/>
          <w:numId w:val="7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Adjustments are applied </w:t>
      </w:r>
      <w:r w:rsidRPr="007A69EE">
        <w:rPr>
          <w:rFonts w:ascii="Calibri" w:hAnsi="Calibri" w:cs="Calibri"/>
          <w:b/>
          <w:bCs/>
          <w:sz w:val="24"/>
          <w:szCs w:val="24"/>
        </w:rPr>
        <w:t>fairly and consistently</w:t>
      </w:r>
      <w:r w:rsidRPr="007A69EE">
        <w:rPr>
          <w:rFonts w:ascii="Calibri" w:hAnsi="Calibri" w:cs="Calibri"/>
          <w:bCs/>
          <w:sz w:val="24"/>
          <w:szCs w:val="24"/>
        </w:rPr>
        <w:t xml:space="preserve"> </w:t>
      </w:r>
    </w:p>
    <w:p w14:paraId="3105C0F7" w14:textId="77777777" w:rsidR="002D4A3C" w:rsidRPr="007A69EE" w:rsidRDefault="002D4A3C" w:rsidP="002D4A3C">
      <w:pPr>
        <w:numPr>
          <w:ilvl w:val="0"/>
          <w:numId w:val="7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No learner is advantaged or disadvantaged </w:t>
      </w:r>
    </w:p>
    <w:p w14:paraId="44C87F86" w14:textId="77777777" w:rsidR="002D4A3C" w:rsidRPr="007A69EE" w:rsidRDefault="002D4A3C" w:rsidP="002D4A3C">
      <w:pPr>
        <w:numPr>
          <w:ilvl w:val="0"/>
          <w:numId w:val="7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Internal Quality Assurers (IQAs) monitor all adjustments as part of sampling </w:t>
      </w:r>
    </w:p>
    <w:p w14:paraId="214F305A" w14:textId="77777777" w:rsidR="002D4A3C" w:rsidRPr="007A69EE" w:rsidRDefault="002D4A3C" w:rsidP="002D4A3C">
      <w:pPr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6. Learner Feedback</w:t>
      </w:r>
    </w:p>
    <w:p w14:paraId="75FEBE24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Learners are encouraged to provide feedback on their experience.</w:t>
      </w:r>
    </w:p>
    <w:p w14:paraId="48D155ED" w14:textId="77777777" w:rsidR="002D4A3C" w:rsidRPr="007A69EE" w:rsidRDefault="002D4A3C" w:rsidP="002D4A3C">
      <w:p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This helps us to:</w:t>
      </w:r>
    </w:p>
    <w:p w14:paraId="21DA3FD7" w14:textId="77777777" w:rsidR="002D4A3C" w:rsidRPr="007A69EE" w:rsidRDefault="002D4A3C" w:rsidP="002D4A3C">
      <w:pPr>
        <w:numPr>
          <w:ilvl w:val="0"/>
          <w:numId w:val="8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Improve our services </w:t>
      </w:r>
    </w:p>
    <w:p w14:paraId="4CCFCD4F" w14:textId="77777777" w:rsidR="002D4A3C" w:rsidRPr="007A69EE" w:rsidRDefault="002D4A3C" w:rsidP="002D4A3C">
      <w:pPr>
        <w:numPr>
          <w:ilvl w:val="0"/>
          <w:numId w:val="8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Ensure support is effective </w:t>
      </w:r>
    </w:p>
    <w:p w14:paraId="5B041DFF" w14:textId="77777777" w:rsidR="002D4A3C" w:rsidRPr="007A69EE" w:rsidRDefault="002D4A3C" w:rsidP="002D4A3C">
      <w:pPr>
        <w:numPr>
          <w:ilvl w:val="0"/>
          <w:numId w:val="8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Maintain high standards </w:t>
      </w:r>
    </w:p>
    <w:p w14:paraId="385E5910" w14:textId="77777777" w:rsidR="002D4A3C" w:rsidRPr="007A69EE" w:rsidRDefault="002D4A3C" w:rsidP="002D4A3C">
      <w:pPr>
        <w:rPr>
          <w:rFonts w:ascii="Calibri" w:hAnsi="Calibri" w:cs="Calibri"/>
          <w:b/>
          <w:bCs/>
          <w:sz w:val="24"/>
          <w:szCs w:val="24"/>
        </w:rPr>
      </w:pPr>
      <w:r w:rsidRPr="007A69EE">
        <w:rPr>
          <w:rFonts w:ascii="Calibri" w:hAnsi="Calibri" w:cs="Calibri"/>
          <w:b/>
          <w:bCs/>
          <w:sz w:val="24"/>
          <w:szCs w:val="24"/>
        </w:rPr>
        <w:t>7. Monitoring and Review</w:t>
      </w:r>
    </w:p>
    <w:p w14:paraId="168B9C13" w14:textId="77777777" w:rsidR="002D4A3C" w:rsidRPr="007A69EE" w:rsidRDefault="002D4A3C" w:rsidP="002D4A3C">
      <w:pPr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All requests and outcomes are recorded and reviewed </w:t>
      </w:r>
    </w:p>
    <w:p w14:paraId="04EF2F8A" w14:textId="77777777" w:rsidR="002D4A3C" w:rsidRPr="007A69EE" w:rsidRDefault="002D4A3C" w:rsidP="002D4A3C">
      <w:pPr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 xml:space="preserve">Information can be shared with awarding bodies if required </w:t>
      </w:r>
    </w:p>
    <w:p w14:paraId="66FF822B" w14:textId="77777777" w:rsidR="002D4A3C" w:rsidRPr="007A69EE" w:rsidRDefault="002D4A3C" w:rsidP="002D4A3C">
      <w:pPr>
        <w:numPr>
          <w:ilvl w:val="0"/>
          <w:numId w:val="9"/>
        </w:numPr>
        <w:rPr>
          <w:rFonts w:ascii="Calibri" w:hAnsi="Calibri" w:cs="Calibri"/>
          <w:bCs/>
          <w:sz w:val="24"/>
          <w:szCs w:val="24"/>
        </w:rPr>
      </w:pPr>
      <w:r w:rsidRPr="007A69EE">
        <w:rPr>
          <w:rFonts w:ascii="Calibri" w:hAnsi="Calibri" w:cs="Calibri"/>
          <w:bCs/>
          <w:sz w:val="24"/>
          <w:szCs w:val="24"/>
        </w:rPr>
        <w:t>This statement is reviewed regularly to ensure it remains up to date</w:t>
      </w:r>
    </w:p>
    <w:p w14:paraId="10E71F4A" w14:textId="77777777" w:rsidR="002D4A3C" w:rsidRPr="007A69EE" w:rsidRDefault="002D4A3C">
      <w:pPr>
        <w:rPr>
          <w:rFonts w:ascii="Calibri" w:hAnsi="Calibri" w:cs="Calibri"/>
          <w:sz w:val="24"/>
          <w:szCs w:val="24"/>
        </w:rPr>
      </w:pPr>
    </w:p>
    <w:sectPr w:rsidR="002D4A3C" w:rsidRPr="007A69E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23BAD" w14:textId="77777777" w:rsidR="005C0741" w:rsidRDefault="005C0741" w:rsidP="0070209D">
      <w:pPr>
        <w:spacing w:after="0" w:line="240" w:lineRule="auto"/>
      </w:pPr>
      <w:r>
        <w:separator/>
      </w:r>
    </w:p>
  </w:endnote>
  <w:endnote w:type="continuationSeparator" w:id="0">
    <w:p w14:paraId="0BDA875D" w14:textId="77777777" w:rsidR="005C0741" w:rsidRDefault="005C0741" w:rsidP="0070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D38FD" w14:textId="77777777" w:rsidR="005C0741" w:rsidRDefault="005C0741" w:rsidP="0070209D">
      <w:pPr>
        <w:spacing w:after="0" w:line="240" w:lineRule="auto"/>
      </w:pPr>
      <w:r>
        <w:separator/>
      </w:r>
    </w:p>
  </w:footnote>
  <w:footnote w:type="continuationSeparator" w:id="0">
    <w:p w14:paraId="389A54AA" w14:textId="77777777" w:rsidR="005C0741" w:rsidRDefault="005C0741" w:rsidP="00702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5E3A2" w14:textId="1C51C6DE" w:rsidR="0070209D" w:rsidRDefault="0070209D">
    <w:pPr>
      <w:pStyle w:val="Header"/>
    </w:pPr>
    <w:r>
      <w:rPr>
        <w:noProof/>
      </w:rPr>
      <w:drawing>
        <wp:inline distT="0" distB="0" distL="0" distR="0" wp14:anchorId="18024BCC" wp14:editId="0A830EF7">
          <wp:extent cx="1050892" cy="289560"/>
          <wp:effectExtent l="0" t="0" r="0" b="0"/>
          <wp:docPr id="13884358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435842" name="Picture 13884358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05" cy="291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294030" w14:textId="77777777" w:rsidR="0070209D" w:rsidRDefault="00702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3078"/>
    <w:multiLevelType w:val="multilevel"/>
    <w:tmpl w:val="68DC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766B5"/>
    <w:multiLevelType w:val="multilevel"/>
    <w:tmpl w:val="EE7C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E2063"/>
    <w:multiLevelType w:val="multilevel"/>
    <w:tmpl w:val="5BC8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B716A"/>
    <w:multiLevelType w:val="multilevel"/>
    <w:tmpl w:val="9EC0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71F2A"/>
    <w:multiLevelType w:val="multilevel"/>
    <w:tmpl w:val="72DE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A2742"/>
    <w:multiLevelType w:val="multilevel"/>
    <w:tmpl w:val="7B66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EB2D3E"/>
    <w:multiLevelType w:val="multilevel"/>
    <w:tmpl w:val="BD02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319D9"/>
    <w:multiLevelType w:val="multilevel"/>
    <w:tmpl w:val="A98C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FD02A7"/>
    <w:multiLevelType w:val="multilevel"/>
    <w:tmpl w:val="EEE0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070642">
    <w:abstractNumId w:val="5"/>
  </w:num>
  <w:num w:numId="2" w16cid:durableId="58132767">
    <w:abstractNumId w:val="1"/>
  </w:num>
  <w:num w:numId="3" w16cid:durableId="996956326">
    <w:abstractNumId w:val="3"/>
  </w:num>
  <w:num w:numId="4" w16cid:durableId="2014600972">
    <w:abstractNumId w:val="2"/>
  </w:num>
  <w:num w:numId="5" w16cid:durableId="812913317">
    <w:abstractNumId w:val="4"/>
  </w:num>
  <w:num w:numId="6" w16cid:durableId="1730182311">
    <w:abstractNumId w:val="6"/>
  </w:num>
  <w:num w:numId="7" w16cid:durableId="862015753">
    <w:abstractNumId w:val="8"/>
  </w:num>
  <w:num w:numId="8" w16cid:durableId="1003162086">
    <w:abstractNumId w:val="0"/>
  </w:num>
  <w:num w:numId="9" w16cid:durableId="13740372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A3C"/>
    <w:rsid w:val="001C7022"/>
    <w:rsid w:val="002D4A3C"/>
    <w:rsid w:val="005C0741"/>
    <w:rsid w:val="0070209D"/>
    <w:rsid w:val="007A69EE"/>
    <w:rsid w:val="00AE6FF7"/>
    <w:rsid w:val="00BF2B7D"/>
    <w:rsid w:val="00D572BD"/>
    <w:rsid w:val="00E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47383"/>
  <w15:chartTrackingRefBased/>
  <w15:docId w15:val="{2368A826-91CC-4407-9EBF-12CF07FB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A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A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A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A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A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A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A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A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A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A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A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2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09D"/>
  </w:style>
  <w:style w:type="paragraph" w:styleId="Footer">
    <w:name w:val="footer"/>
    <w:basedOn w:val="Normal"/>
    <w:link w:val="FooterChar"/>
    <w:uiPriority w:val="99"/>
    <w:unhideWhenUsed/>
    <w:rsid w:val="00702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5</cp:revision>
  <dcterms:created xsi:type="dcterms:W3CDTF">2026-03-24T17:09:00Z</dcterms:created>
  <dcterms:modified xsi:type="dcterms:W3CDTF">2026-07-09T15:21:00Z</dcterms:modified>
</cp:coreProperties>
</file>